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pPr w:leftFromText="180" w:rightFromText="180" w:vertAnchor="text" w:horzAnchor="margin" w:tblpXSpec="right"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tblGrid>
      <w:tr w:rsidR="008C2D12" w14:paraId="6F772301" w14:textId="77777777" w:rsidTr="006136EC">
        <w:trPr>
          <w:trHeight w:val="1686"/>
        </w:trPr>
        <w:tc>
          <w:tcPr>
            <w:tcW w:w="4953" w:type="dxa"/>
          </w:tcPr>
          <w:p w14:paraId="05EC237E" w14:textId="77777777" w:rsidR="00E72B0C" w:rsidRDefault="00E72B0C" w:rsidP="00E72B0C">
            <w:pPr>
              <w:pStyle w:val="A5"/>
              <w:ind w:left="-250"/>
              <w:jc w:val="right"/>
              <w:rPr>
                <w:rFonts w:ascii="Times New Roman" w:hAnsi="Times New Roman" w:cs="Times New Roman"/>
                <w:sz w:val="32"/>
                <w:szCs w:val="32"/>
              </w:rPr>
            </w:pPr>
            <w:r>
              <w:rPr>
                <w:rFonts w:ascii="Times New Roman" w:hAnsi="Times New Roman" w:cs="Times New Roman"/>
                <w:sz w:val="32"/>
                <w:szCs w:val="32"/>
              </w:rPr>
              <w:t>УТВЕРЖДЕНО</w:t>
            </w:r>
          </w:p>
          <w:p w14:paraId="4F1A55EA" w14:textId="77777777" w:rsidR="00E72B0C" w:rsidRDefault="00E72B0C" w:rsidP="00E72B0C">
            <w:pPr>
              <w:pStyle w:val="A5"/>
              <w:ind w:left="-250"/>
              <w:jc w:val="right"/>
              <w:rPr>
                <w:rFonts w:ascii="Times New Roman" w:hAnsi="Times New Roman" w:cs="Times New Roman"/>
                <w:sz w:val="32"/>
                <w:szCs w:val="32"/>
              </w:rPr>
            </w:pPr>
            <w:r>
              <w:rPr>
                <w:rFonts w:ascii="Times New Roman" w:hAnsi="Times New Roman" w:cs="Times New Roman"/>
                <w:sz w:val="32"/>
                <w:szCs w:val="32"/>
              </w:rPr>
              <w:t>приказом автономной некоммерческой организации «Агентство развития профессионального мастерства (Ворлдскиллс Россия)»</w:t>
            </w:r>
          </w:p>
          <w:p w14:paraId="405ED43D" w14:textId="77777777" w:rsidR="00E72B0C" w:rsidRDefault="00E72B0C" w:rsidP="00E72B0C">
            <w:pPr>
              <w:pStyle w:val="A5"/>
              <w:ind w:left="-250"/>
              <w:jc w:val="right"/>
              <w:rPr>
                <w:rFonts w:ascii="Times New Roman" w:hAnsi="Times New Roman" w:cs="Times New Roman"/>
                <w:sz w:val="32"/>
                <w:szCs w:val="32"/>
              </w:rPr>
            </w:pPr>
            <w:permStart w:id="1597009782" w:edGrp="everyone"/>
            <w:r>
              <w:rPr>
                <w:rFonts w:ascii="Times New Roman" w:hAnsi="Times New Roman" w:cs="Times New Roman"/>
                <w:sz w:val="32"/>
                <w:szCs w:val="32"/>
              </w:rPr>
              <w:t xml:space="preserve">от </w:t>
            </w:r>
            <w:r w:rsidR="006720A9">
              <w:rPr>
                <w:rFonts w:ascii="Times New Roman" w:hAnsi="Times New Roman" w:cs="Times New Roman"/>
                <w:sz w:val="32"/>
                <w:szCs w:val="32"/>
              </w:rPr>
              <w:t xml:space="preserve">                         </w:t>
            </w:r>
            <w:r>
              <w:rPr>
                <w:rFonts w:ascii="Times New Roman" w:hAnsi="Times New Roman" w:cs="Times New Roman"/>
                <w:sz w:val="32"/>
                <w:szCs w:val="32"/>
              </w:rPr>
              <w:t xml:space="preserve"> № </w:t>
            </w:r>
            <w:permEnd w:id="1597009782"/>
            <w:r>
              <w:rPr>
                <w:rFonts w:ascii="Times New Roman" w:hAnsi="Times New Roman" w:cs="Times New Roman"/>
                <w:sz w:val="32"/>
                <w:szCs w:val="32"/>
              </w:rPr>
              <w:t xml:space="preserve">      </w:t>
            </w:r>
          </w:p>
          <w:p w14:paraId="11010706" w14:textId="77777777" w:rsidR="008C2D12" w:rsidRDefault="008C2D12" w:rsidP="00E72B0C">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6"/>
      </w:tblGrid>
      <w:tr w:rsidR="00347282" w:rsidRPr="00E72B0C" w14:paraId="77BB432F" w14:textId="77777777" w:rsidTr="00A73AE4">
        <w:trPr>
          <w:trHeight w:val="3921"/>
        </w:trPr>
        <w:tc>
          <w:tcPr>
            <w:tcW w:w="10196" w:type="dxa"/>
            <w:vAlign w:val="bottom"/>
          </w:tcPr>
          <w:p w14:paraId="4886D58C" w14:textId="77777777" w:rsidR="00347282" w:rsidRPr="00A73AE4" w:rsidRDefault="00B053CE" w:rsidP="00A73AE4">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36"/>
                <w:szCs w:val="28"/>
              </w:rPr>
            </w:pPr>
            <w:permStart w:id="312507323" w:edGrp="everyone"/>
            <w:r>
              <w:rPr>
                <w:rFonts w:ascii="Times New Roman" w:hAnsi="Times New Roman" w:cs="Times New Roman"/>
                <w:b/>
                <w:sz w:val="36"/>
                <w:szCs w:val="28"/>
              </w:rPr>
              <w:t>Р Е К О М Е Н Д А Ц И И</w:t>
            </w:r>
            <w:permEnd w:id="312507323"/>
          </w:p>
        </w:tc>
      </w:tr>
      <w:tr w:rsidR="006136EC" w:rsidRPr="00E72B0C" w14:paraId="278651E3" w14:textId="77777777" w:rsidTr="00A73AE4">
        <w:trPr>
          <w:trHeight w:val="7223"/>
        </w:trPr>
        <w:tc>
          <w:tcPr>
            <w:tcW w:w="10196" w:type="dxa"/>
          </w:tcPr>
          <w:p w14:paraId="660D4E6B" w14:textId="77777777" w:rsidR="006136EC" w:rsidRPr="00347282" w:rsidRDefault="00B053CE" w:rsidP="00A73AE4">
            <w:pPr>
              <w:pStyle w:val="A5"/>
              <w:pBdr>
                <w:top w:val="none" w:sz="0" w:space="0" w:color="auto"/>
                <w:left w:val="none" w:sz="0" w:space="0" w:color="auto"/>
                <w:bottom w:val="none" w:sz="0" w:space="0" w:color="auto"/>
                <w:right w:val="none" w:sz="0" w:space="0" w:color="auto"/>
                <w:between w:val="none" w:sz="0" w:space="0" w:color="auto"/>
                <w:bar w:val="none" w:sz="0" w:color="auto"/>
              </w:pBdr>
              <w:spacing w:before="760"/>
              <w:jc w:val="center"/>
              <w:rPr>
                <w:rFonts w:ascii="Times New Roman" w:hAnsi="Times New Roman" w:cs="Times New Roman"/>
                <w:b/>
                <w:sz w:val="36"/>
                <w:szCs w:val="28"/>
              </w:rPr>
            </w:pPr>
            <w:permStart w:id="772420105" w:edGrp="everyone"/>
            <w:r>
              <w:rPr>
                <w:b/>
                <w:sz w:val="36"/>
                <w:szCs w:val="36"/>
              </w:rPr>
              <w:t>П</w:t>
            </w:r>
            <w:r w:rsidRPr="00B053CE">
              <w:rPr>
                <w:b/>
                <w:sz w:val="36"/>
                <w:szCs w:val="36"/>
              </w:rPr>
              <w:t>о организации и проведению Регионального чемпионата</w:t>
            </w:r>
            <w:r>
              <w:rPr>
                <w:b/>
                <w:sz w:val="36"/>
                <w:szCs w:val="36"/>
              </w:rPr>
              <w:t xml:space="preserve"> </w:t>
            </w:r>
            <w:r w:rsidRPr="00B053CE">
              <w:rPr>
                <w:b/>
                <w:sz w:val="36"/>
                <w:szCs w:val="36"/>
              </w:rPr>
              <w:t xml:space="preserve">«Молодые профессионалы» </w:t>
            </w:r>
            <w:r>
              <w:rPr>
                <w:b/>
                <w:sz w:val="36"/>
                <w:szCs w:val="36"/>
              </w:rPr>
              <w:br/>
            </w:r>
            <w:r w:rsidRPr="00B053CE">
              <w:rPr>
                <w:b/>
                <w:sz w:val="36"/>
                <w:szCs w:val="36"/>
              </w:rPr>
              <w:t>(</w:t>
            </w:r>
            <w:r w:rsidRPr="00B053CE">
              <w:rPr>
                <w:b/>
                <w:sz w:val="36"/>
                <w:szCs w:val="36"/>
                <w:lang w:val="en-US"/>
              </w:rPr>
              <w:t>WorldSkills</w:t>
            </w:r>
            <w:r w:rsidRPr="00B053CE">
              <w:rPr>
                <w:b/>
                <w:sz w:val="36"/>
                <w:szCs w:val="36"/>
              </w:rPr>
              <w:t xml:space="preserve"> </w:t>
            </w:r>
            <w:r w:rsidRPr="00B053CE">
              <w:rPr>
                <w:b/>
                <w:sz w:val="36"/>
                <w:szCs w:val="36"/>
                <w:lang w:val="en-US"/>
              </w:rPr>
              <w:t>Russia</w:t>
            </w:r>
            <w:r w:rsidRPr="00B053CE">
              <w:rPr>
                <w:b/>
                <w:sz w:val="36"/>
                <w:szCs w:val="36"/>
              </w:rPr>
              <w:t>)</w:t>
            </w:r>
            <w:r>
              <w:rPr>
                <w:b/>
                <w:sz w:val="36"/>
                <w:szCs w:val="36"/>
              </w:rPr>
              <w:t xml:space="preserve"> </w:t>
            </w:r>
            <w:r w:rsidRPr="00B053CE">
              <w:rPr>
                <w:b/>
                <w:sz w:val="36"/>
                <w:szCs w:val="36"/>
              </w:rPr>
              <w:t>субъекта Российской Федерации чемпионатного цикла 2021 – 2022 гг.</w:t>
            </w:r>
            <w:permEnd w:id="772420105"/>
          </w:p>
        </w:tc>
      </w:tr>
    </w:tbl>
    <w:p w14:paraId="67004455" w14:textId="77777777" w:rsidR="006136EC" w:rsidRDefault="006136EC">
      <w:pPr>
        <w:rPr>
          <w:b/>
          <w:noProof/>
          <w:color w:val="000000"/>
          <w:u w:color="000000"/>
          <w:lang w:val="ru-RU" w:eastAsia="ru-RU"/>
          <w14:textOutline w14:w="12700" w14:cap="flat" w14:cmpd="sng" w14:algn="ctr">
            <w14:noFill/>
            <w14:prstDash w14:val="solid"/>
            <w14:miter w14:lim="400000"/>
          </w14:textOutline>
        </w:rPr>
      </w:pPr>
      <w:r>
        <w:rPr>
          <w:b/>
          <w:noProof/>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6136EC" w:rsidRPr="00B053CE" w14:paraId="1245CB4A" w14:textId="77777777" w:rsidTr="00C062E6">
        <w:tc>
          <w:tcPr>
            <w:tcW w:w="10196" w:type="dxa"/>
          </w:tcPr>
          <w:p w14:paraId="104A6D0A" w14:textId="77777777" w:rsidR="006136EC" w:rsidRPr="00D57641" w:rsidRDefault="00D57641" w:rsidP="00B1096E">
            <w:pPr>
              <w:pStyle w:val="1"/>
              <w:rPr>
                <w:noProof/>
                <w:lang w:val="ru-RU"/>
              </w:rPr>
            </w:pPr>
            <w:permStart w:id="144535392" w:edGrp="everyone"/>
            <w:r>
              <w:rPr>
                <w:noProof/>
                <w:lang w:val="ru-RU"/>
              </w:rPr>
              <w:lastRenderedPageBreak/>
              <w:t>Общие положени</w:t>
            </w:r>
            <w:r w:rsidR="00C05CC5">
              <w:rPr>
                <w:noProof/>
                <w:lang w:val="ru-RU"/>
              </w:rPr>
              <w:t>я</w:t>
            </w:r>
            <w:r w:rsidR="00B1096E">
              <w:rPr>
                <w:noProof/>
                <w:lang w:val="ru-RU"/>
              </w:rPr>
              <w:t xml:space="preserve"> </w:t>
            </w:r>
          </w:p>
        </w:tc>
      </w:tr>
      <w:tr w:rsidR="002379A3" w:rsidRPr="00581CAB" w14:paraId="4E2FEE0F" w14:textId="77777777" w:rsidTr="00C062E6">
        <w:tc>
          <w:tcPr>
            <w:tcW w:w="10196" w:type="dxa"/>
          </w:tcPr>
          <w:p w14:paraId="1A948145" w14:textId="77777777" w:rsidR="00D57641" w:rsidRPr="002379A3" w:rsidRDefault="00D57641" w:rsidP="00C062E6">
            <w:pPr>
              <w:pStyle w:val="ab"/>
              <w:rPr>
                <w:b/>
                <w:lang w:val="ru-RU"/>
              </w:rPr>
            </w:pPr>
            <w:r w:rsidRPr="002379A3">
              <w:rPr>
                <w:noProof/>
                <w:lang w:val="ru-RU"/>
              </w:rPr>
              <w:t xml:space="preserve">1. </w:t>
            </w:r>
            <w:r w:rsidR="00B053CE" w:rsidRPr="002379A3">
              <w:rPr>
                <w:lang w:val="ru-RU"/>
              </w:rPr>
              <w:t>Рекомендации по организации и проведению Регионального чемпионата «Молодые профессионалы» (</w:t>
            </w:r>
            <w:r w:rsidR="00B053CE" w:rsidRPr="002379A3">
              <w:t>WorldSkills</w:t>
            </w:r>
            <w:r w:rsidR="00B053CE" w:rsidRPr="002379A3">
              <w:rPr>
                <w:lang w:val="ru-RU"/>
              </w:rPr>
              <w:t xml:space="preserve"> </w:t>
            </w:r>
            <w:r w:rsidR="00B053CE" w:rsidRPr="002379A3">
              <w:t>Russia</w:t>
            </w:r>
            <w:r w:rsidR="00B053CE" w:rsidRPr="002379A3">
              <w:rPr>
                <w:lang w:val="ru-RU"/>
              </w:rPr>
              <w:t xml:space="preserve">) субъекта Российской Федерации чемпионатного цикла 2021 – 2022 гг. (далее </w:t>
            </w:r>
            <w:r w:rsidR="00B550E3" w:rsidRPr="002379A3">
              <w:rPr>
                <w:lang w:val="ru-RU"/>
              </w:rPr>
              <w:t xml:space="preserve">соответственно </w:t>
            </w:r>
            <w:r w:rsidR="00B053CE" w:rsidRPr="002379A3">
              <w:rPr>
                <w:lang w:val="ru-RU"/>
              </w:rPr>
              <w:t xml:space="preserve">– </w:t>
            </w:r>
            <w:r w:rsidR="00B550E3" w:rsidRPr="002379A3">
              <w:rPr>
                <w:lang w:val="ru-RU"/>
              </w:rPr>
              <w:t xml:space="preserve">Рекомендации, </w:t>
            </w:r>
            <w:r w:rsidR="00B053CE" w:rsidRPr="002379A3">
              <w:rPr>
                <w:lang w:val="ru-RU"/>
              </w:rPr>
              <w:t>Чемпионат) основаны на обобщении положительного опыта, носят рекомендательный характер и могут быть использованы Организационным комитетом Чемпионата (далее – Оргкомитет Чемпионата) и Дирекцией Чемпионата в целях успешной организации и проведения Чемпионатов.</w:t>
            </w:r>
          </w:p>
        </w:tc>
      </w:tr>
      <w:tr w:rsidR="002379A3" w:rsidRPr="00581CAB" w14:paraId="0905F480" w14:textId="77777777" w:rsidTr="00C062E6">
        <w:tc>
          <w:tcPr>
            <w:tcW w:w="10196" w:type="dxa"/>
          </w:tcPr>
          <w:p w14:paraId="1FCCA5EB" w14:textId="77777777" w:rsidR="006136EC" w:rsidRPr="002379A3" w:rsidRDefault="00B550E3" w:rsidP="00B550E3">
            <w:pPr>
              <w:pStyle w:val="1"/>
              <w:rPr>
                <w:color w:val="auto"/>
                <w:lang w:val="ru-RU"/>
              </w:rPr>
            </w:pPr>
            <w:r w:rsidRPr="002379A3">
              <w:rPr>
                <w:color w:val="auto"/>
                <w:lang w:val="ru-RU"/>
              </w:rPr>
              <w:t xml:space="preserve">Формирование Оргкомитета Чемпионата </w:t>
            </w:r>
            <w:r w:rsidRPr="002379A3">
              <w:rPr>
                <w:color w:val="auto"/>
                <w:lang w:val="ru-RU"/>
              </w:rPr>
              <w:br/>
              <w:t xml:space="preserve">и Дирекции Чемпионата </w:t>
            </w:r>
          </w:p>
        </w:tc>
      </w:tr>
      <w:tr w:rsidR="002379A3" w:rsidRPr="00581CAB" w14:paraId="216DC341" w14:textId="77777777" w:rsidTr="00C062E6">
        <w:tc>
          <w:tcPr>
            <w:tcW w:w="10196" w:type="dxa"/>
          </w:tcPr>
          <w:p w14:paraId="44819AF5" w14:textId="77777777" w:rsidR="00B550E3" w:rsidRPr="002379A3" w:rsidRDefault="00B550E3" w:rsidP="00B550E3">
            <w:pPr>
              <w:pStyle w:val="ab"/>
              <w:rPr>
                <w:b/>
                <w:lang w:val="ru-RU"/>
              </w:rPr>
            </w:pPr>
            <w:r w:rsidRPr="002379A3">
              <w:rPr>
                <w:noProof/>
                <w:lang w:val="ru-RU"/>
              </w:rPr>
              <w:t>2</w:t>
            </w:r>
            <w:r w:rsidR="00D57641" w:rsidRPr="002379A3">
              <w:rPr>
                <w:noProof/>
                <w:lang w:val="ru-RU"/>
              </w:rPr>
              <w:t xml:space="preserve">. </w:t>
            </w:r>
            <w:r w:rsidRPr="002379A3">
              <w:rPr>
                <w:lang w:val="ru-RU"/>
              </w:rPr>
              <w:t xml:space="preserve">В Оргкомитет Чемпионата входят: заместители высшего должностного лица субъекта Российской Федерации (заместители Председателя Правительства субъекта Российской Федерации), представитель субъекта Российской Федерации в Региональном совете автономной  некоммерческой организации «Агентство развития профессионального мастерства (Ворлдскиллс Россия)» (далее – Агентство), руководители (заместители руководителей) органов исполнительной власти субъекта Российской Федерации (в сфере управления образованием, труда и занятости, управления промышленностью, торговлей и др.), представители руководства предприятий и организаций субъекта Российской Федерации, представители отраслевых объединений субъекта Российской Федерации, представители Агентства. </w:t>
            </w:r>
          </w:p>
          <w:p w14:paraId="3B227548" w14:textId="77777777" w:rsidR="00B550E3" w:rsidRPr="002379A3" w:rsidRDefault="00B550E3" w:rsidP="00B550E3">
            <w:pPr>
              <w:pStyle w:val="ab"/>
              <w:rPr>
                <w:b/>
                <w:lang w:val="ru-RU"/>
              </w:rPr>
            </w:pPr>
            <w:r w:rsidRPr="002379A3">
              <w:rPr>
                <w:lang w:val="ru-RU"/>
              </w:rPr>
              <w:t>3. В Дирекцию Чемпионата входят руководитель и другие представители Регионального координационного центра движения «Ворлдскиллс» в субъекте Российской Федерации (далее – РКЦ), представители органов исполнительной власти субъекта Российской Федерации (в сфере управления образованием, труда и занятости, управления промышленностью, торговлей и др.), ответственные представители образовательных организаций субъекта Российской Федерации, представители работодателей и отраслевых объединений субъекта Российской Федерации, представители Агентства.</w:t>
            </w:r>
          </w:p>
          <w:p w14:paraId="33FA218D" w14:textId="77777777" w:rsidR="00B550E3" w:rsidRPr="002379A3" w:rsidRDefault="00B550E3" w:rsidP="00B550E3">
            <w:pPr>
              <w:pStyle w:val="ab"/>
              <w:rPr>
                <w:rFonts w:eastAsia="Times New Roman"/>
                <w:b/>
                <w:lang w:val="ru-RU"/>
              </w:rPr>
            </w:pPr>
            <w:r w:rsidRPr="002379A3">
              <w:rPr>
                <w:lang w:val="ru-RU"/>
              </w:rPr>
              <w:t xml:space="preserve">4. Основные принципы работы, права и обязанности Оргкомитета Чемпионата и Дирекции Чемпионата определены Типовым Регламентом </w:t>
            </w:r>
            <w:r w:rsidRPr="002379A3">
              <w:rPr>
                <w:lang w:val="ru-RU"/>
              </w:rPr>
              <w:lastRenderedPageBreak/>
              <w:t>Регионального чемпионата «Молодые профессионалы» (</w:t>
            </w:r>
            <w:r w:rsidRPr="002379A3">
              <w:t>WorldSkills</w:t>
            </w:r>
            <w:r w:rsidRPr="002379A3">
              <w:rPr>
                <w:lang w:val="ru-RU"/>
              </w:rPr>
              <w:t xml:space="preserve"> </w:t>
            </w:r>
            <w:r w:rsidRPr="002379A3">
              <w:t>Russia</w:t>
            </w:r>
            <w:r w:rsidRPr="002379A3">
              <w:rPr>
                <w:lang w:val="ru-RU"/>
              </w:rPr>
              <w:t>) (Том А) (далее – Типовой Регламент).</w:t>
            </w:r>
          </w:p>
          <w:p w14:paraId="1DE5E243" w14:textId="77777777" w:rsidR="00B550E3" w:rsidRPr="002379A3" w:rsidRDefault="00B550E3" w:rsidP="00B550E3">
            <w:pPr>
              <w:pStyle w:val="ab"/>
              <w:rPr>
                <w:rFonts w:eastAsia="Times New Roman"/>
                <w:b/>
                <w:lang w:val="ru-RU"/>
              </w:rPr>
            </w:pPr>
            <w:r w:rsidRPr="002379A3">
              <w:rPr>
                <w:lang w:val="ru-RU"/>
              </w:rPr>
              <w:t xml:space="preserve">5. Дирекция Чемпионата разрабатывает, а Оргкомитет Чемпионата утверждает общую Программу подготовки и проведения Чемпионата. </w:t>
            </w:r>
          </w:p>
          <w:p w14:paraId="1725D51F" w14:textId="77777777" w:rsidR="00D57641" w:rsidRPr="002379A3" w:rsidRDefault="00B550E3" w:rsidP="00B550E3">
            <w:pPr>
              <w:pStyle w:val="ab"/>
              <w:rPr>
                <w:noProof/>
                <w:lang w:val="ru-RU"/>
              </w:rPr>
            </w:pPr>
            <w:r w:rsidRPr="002379A3">
              <w:rPr>
                <w:lang w:val="ru-RU"/>
              </w:rPr>
              <w:t>6. По вопросам формирования Оргкомитета Чемпионата и Дирекции Чемпионата дополнительную информацию можно получить в департаменте регионального развития Агентства. Контакты сотруднико</w:t>
            </w:r>
            <w:r w:rsidR="005F140A" w:rsidRPr="002379A3">
              <w:rPr>
                <w:lang w:val="ru-RU"/>
              </w:rPr>
              <w:t>в Агентства размещены по ссылке</w:t>
            </w:r>
            <w:r w:rsidRPr="002379A3">
              <w:rPr>
                <w:lang w:val="ru-RU"/>
              </w:rPr>
              <w:t xml:space="preserve"> </w:t>
            </w:r>
            <w:hyperlink r:id="rId8" w:history="1">
              <w:r w:rsidR="005F140A" w:rsidRPr="002379A3">
                <w:rPr>
                  <w:u w:val="single"/>
                  <w:lang w:val="ru-RU"/>
                </w:rPr>
                <w:t>https://worldskills.ru/contacts/kontaktyi.html</w:t>
              </w:r>
            </w:hyperlink>
            <w:r w:rsidR="005F140A" w:rsidRPr="002379A3">
              <w:rPr>
                <w:lang w:val="ru-RU"/>
              </w:rPr>
              <w:t xml:space="preserve"> и изложены в</w:t>
            </w:r>
            <w:r w:rsidRPr="002379A3">
              <w:rPr>
                <w:rFonts w:eastAsia="Times New Roman"/>
                <w:lang w:val="ru-RU"/>
              </w:rPr>
              <w:t xml:space="preserve"> </w:t>
            </w:r>
            <w:r w:rsidR="005F140A" w:rsidRPr="002379A3">
              <w:rPr>
                <w:lang w:val="ru-RU"/>
              </w:rPr>
              <w:t>Приложении</w:t>
            </w:r>
            <w:r w:rsidRPr="002379A3">
              <w:rPr>
                <w:lang w:val="ru-RU"/>
              </w:rPr>
              <w:t xml:space="preserve"> № 1 </w:t>
            </w:r>
            <w:r w:rsidR="005F140A" w:rsidRPr="002379A3">
              <w:rPr>
                <w:lang w:val="ru-RU"/>
              </w:rPr>
              <w:t>к настоящим Рекомендациям</w:t>
            </w:r>
            <w:r w:rsidRPr="002379A3">
              <w:rPr>
                <w:lang w:val="ru-RU"/>
              </w:rPr>
              <w:t>.</w:t>
            </w:r>
          </w:p>
        </w:tc>
      </w:tr>
      <w:tr w:rsidR="002379A3" w:rsidRPr="002379A3" w14:paraId="4C104E0B" w14:textId="77777777" w:rsidTr="00C062E6">
        <w:tc>
          <w:tcPr>
            <w:tcW w:w="10196" w:type="dxa"/>
          </w:tcPr>
          <w:p w14:paraId="0AE868E9" w14:textId="77777777" w:rsidR="00A537B3" w:rsidRPr="002379A3" w:rsidRDefault="00B550E3" w:rsidP="00A537B3">
            <w:pPr>
              <w:pStyle w:val="1"/>
              <w:rPr>
                <w:i/>
                <w:color w:val="auto"/>
                <w:lang w:val="ru-RU"/>
              </w:rPr>
            </w:pPr>
            <w:r w:rsidRPr="002379A3">
              <w:rPr>
                <w:color w:val="auto"/>
                <w:lang w:val="ru-RU"/>
              </w:rPr>
              <w:lastRenderedPageBreak/>
              <w:t xml:space="preserve">Определение сроков проведения Чемпионата. </w:t>
            </w:r>
            <w:r w:rsidRPr="002379A3">
              <w:rPr>
                <w:color w:val="auto"/>
                <w:lang w:val="ru-RU"/>
              </w:rPr>
              <w:br/>
              <w:t>Регистрация Чемпионата в электронной системе</w:t>
            </w:r>
          </w:p>
          <w:p w14:paraId="110D7363" w14:textId="77777777" w:rsidR="006136EC" w:rsidRPr="002379A3" w:rsidRDefault="00B550E3" w:rsidP="00A537B3">
            <w:pPr>
              <w:pStyle w:val="1"/>
              <w:numPr>
                <w:ilvl w:val="0"/>
                <w:numId w:val="0"/>
              </w:numPr>
              <w:ind w:left="360"/>
              <w:rPr>
                <w:i/>
                <w:color w:val="auto"/>
                <w:lang w:val="ru-RU"/>
              </w:rPr>
            </w:pPr>
            <w:r w:rsidRPr="002379A3">
              <w:rPr>
                <w:color w:val="auto"/>
                <w:lang w:val="ru-RU"/>
              </w:rPr>
              <w:t xml:space="preserve">интернет-мониторинга (далее – </w:t>
            </w:r>
            <w:r w:rsidRPr="002379A3">
              <w:rPr>
                <w:color w:val="auto"/>
              </w:rPr>
              <w:t>eSim</w:t>
            </w:r>
            <w:r w:rsidRPr="002379A3">
              <w:rPr>
                <w:color w:val="auto"/>
                <w:lang w:val="ru-RU"/>
              </w:rPr>
              <w:t>)</w:t>
            </w:r>
          </w:p>
        </w:tc>
      </w:tr>
      <w:tr w:rsidR="002379A3" w:rsidRPr="00581CAB" w14:paraId="295EF5B5" w14:textId="77777777" w:rsidTr="00C062E6">
        <w:tc>
          <w:tcPr>
            <w:tcW w:w="10196" w:type="dxa"/>
          </w:tcPr>
          <w:p w14:paraId="288ED4DD" w14:textId="1EDFA42E" w:rsidR="00B550E3" w:rsidRPr="002379A3" w:rsidRDefault="00B550E3" w:rsidP="00B550E3">
            <w:pPr>
              <w:pStyle w:val="ab"/>
              <w:rPr>
                <w:b/>
                <w:lang w:val="ru-RU"/>
              </w:rPr>
            </w:pPr>
            <w:r w:rsidRPr="002379A3">
              <w:rPr>
                <w:lang w:val="ru-RU"/>
              </w:rPr>
              <w:t xml:space="preserve">7. Период, в рамках которого проводятся Чемпионаты во всех субъектах Российской Федерации, определяется приказом Агентства. </w:t>
            </w:r>
          </w:p>
          <w:p w14:paraId="0A88E619" w14:textId="77777777" w:rsidR="00B550E3" w:rsidRPr="002379A3" w:rsidRDefault="00B550E3" w:rsidP="00B550E3">
            <w:pPr>
              <w:pStyle w:val="ab"/>
              <w:rPr>
                <w:b/>
                <w:lang w:val="ru-RU"/>
              </w:rPr>
            </w:pPr>
            <w:r w:rsidRPr="002379A3">
              <w:rPr>
                <w:lang w:val="ru-RU"/>
              </w:rPr>
              <w:t>8. Сроки проведения Чемпионата вносятся в eSim (</w:t>
            </w:r>
            <w:hyperlink r:id="rId9" w:history="1">
              <w:r w:rsidRPr="002379A3">
                <w:rPr>
                  <w:u w:val="single"/>
                  <w:lang w:val="ru-RU"/>
                </w:rPr>
                <w:t>http://esim.worldskills.ru</w:t>
              </w:r>
            </w:hyperlink>
            <w:r w:rsidRPr="002379A3">
              <w:rPr>
                <w:lang w:val="ru-RU"/>
              </w:rPr>
              <w:t xml:space="preserve">) Руководителем или сотрудником РКЦ. Общий период проведения Чемпионатов: с 15 сентября 2021 года по 01 марта 2022 года. В один период в </w:t>
            </w:r>
            <w:r w:rsidRPr="002379A3">
              <w:t>eSim</w:t>
            </w:r>
            <w:r w:rsidRPr="002379A3">
              <w:rPr>
                <w:lang w:val="ru-RU"/>
              </w:rPr>
              <w:t xml:space="preserve"> возможно зарегистрировать не более 10 Региональных чемпионатов. Продолжительность Региональных чемпионатов составляет до 5 календарных дней. Инструкция по регистрации Чемпионата в </w:t>
            </w:r>
            <w:r w:rsidRPr="002379A3">
              <w:t>eSim</w:t>
            </w:r>
            <w:r w:rsidRPr="002379A3">
              <w:rPr>
                <w:lang w:val="ru-RU"/>
              </w:rPr>
              <w:t xml:space="preserve"> пр</w:t>
            </w:r>
            <w:r w:rsidR="00B17B43" w:rsidRPr="002379A3">
              <w:rPr>
                <w:lang w:val="ru-RU"/>
              </w:rPr>
              <w:t>иведена</w:t>
            </w:r>
            <w:r w:rsidRPr="002379A3">
              <w:rPr>
                <w:lang w:val="ru-RU"/>
              </w:rPr>
              <w:t xml:space="preserve"> в Приложении № 2 к настоящим Рекомендациям. В случае невозможности внесения в </w:t>
            </w:r>
            <w:r w:rsidRPr="002379A3">
              <w:t>eSim</w:t>
            </w:r>
            <w:r w:rsidRPr="002379A3">
              <w:rPr>
                <w:lang w:val="ru-RU"/>
              </w:rPr>
              <w:t xml:space="preserve"> сроков Чемпионата ввиду отсутствия свободного периода в выбранном диапазоне от РКЦ на имя директора департамента регионального развития Агентства направляется письмо на электронный адрес </w:t>
            </w:r>
            <w:hyperlink r:id="rId10" w:history="1">
              <w:r w:rsidRPr="002379A3">
                <w:rPr>
                  <w:lang w:val="ru-RU"/>
                </w:rPr>
                <w:t>info@worldskills.ru</w:t>
              </w:r>
            </w:hyperlink>
            <w:r w:rsidRPr="002379A3">
              <w:rPr>
                <w:lang w:val="ru-RU"/>
              </w:rPr>
              <w:t xml:space="preserve"> о рассмотрении возможности внесения в </w:t>
            </w:r>
            <w:r w:rsidRPr="002379A3">
              <w:t>eSim</w:t>
            </w:r>
            <w:r w:rsidRPr="002379A3">
              <w:rPr>
                <w:lang w:val="ru-RU"/>
              </w:rPr>
              <w:t xml:space="preserve"> Чемпионата в запланированные субъектом Российской Федерации сроки с указанием сроков проведения Чемпионата и обоснования проведения Чемпионата в указанные сроки.</w:t>
            </w:r>
          </w:p>
          <w:p w14:paraId="40F00F52" w14:textId="77777777" w:rsidR="00B550E3" w:rsidRPr="002379A3" w:rsidRDefault="00B550E3" w:rsidP="00B550E3">
            <w:pPr>
              <w:pStyle w:val="1"/>
              <w:rPr>
                <w:color w:val="auto"/>
              </w:rPr>
            </w:pPr>
            <w:r w:rsidRPr="002379A3">
              <w:rPr>
                <w:color w:val="auto"/>
              </w:rPr>
              <w:t>Формирование перечня компетенций Чемпионата</w:t>
            </w:r>
          </w:p>
          <w:p w14:paraId="54888625" w14:textId="106CDBE0" w:rsidR="00B550E3" w:rsidRPr="002379A3" w:rsidRDefault="00B550E3" w:rsidP="00B550E3">
            <w:pPr>
              <w:pStyle w:val="ab"/>
              <w:rPr>
                <w:b/>
                <w:u w:val="single"/>
                <w:lang w:val="ru-RU"/>
              </w:rPr>
            </w:pPr>
            <w:r w:rsidRPr="002379A3">
              <w:rPr>
                <w:lang w:val="ru-RU"/>
              </w:rPr>
              <w:t xml:space="preserve">9. Перечень компетенций Чемпионата утверждается для двух возрастных категорий («16 лет и моложе», «16-22 года») на основании востребованности и актуальности выбранных компетенций (профессий) для субъекта Российской Федерации. Перечень компетенций Ворлдскиллс Россия размещен на сайте Агентства в разделе «О нас /Документы </w:t>
            </w:r>
            <w:r w:rsidRPr="002379A3">
              <w:rPr>
                <w:lang w:val="ru-RU"/>
              </w:rPr>
              <w:lastRenderedPageBreak/>
              <w:t xml:space="preserve">/Регламентирующие по ссылке: </w:t>
            </w:r>
            <w:hyperlink r:id="rId11" w:history="1">
              <w:r w:rsidR="007F04F5" w:rsidRPr="002379A3">
                <w:rPr>
                  <w:rStyle w:val="a3"/>
                  <w:lang w:val="ru-RU"/>
                </w:rPr>
                <w:t>https://worldskills.ru/o-nas/dokumentyi/reglamentiruyushhie.html</w:t>
              </w:r>
            </w:hyperlink>
            <w:r w:rsidR="00F14A0A" w:rsidRPr="00F14A0A">
              <w:rPr>
                <w:rStyle w:val="a3"/>
                <w:u w:val="none"/>
                <w:lang w:val="ru-RU"/>
              </w:rPr>
              <w:t>.</w:t>
            </w:r>
            <w:r w:rsidRPr="002379A3">
              <w:rPr>
                <w:u w:val="single"/>
                <w:lang w:val="ru-RU"/>
              </w:rPr>
              <w:t xml:space="preserve"> </w:t>
            </w:r>
          </w:p>
          <w:p w14:paraId="148F0C9D" w14:textId="77777777" w:rsidR="00B550E3" w:rsidRPr="002379A3" w:rsidRDefault="009203C2" w:rsidP="00B550E3">
            <w:pPr>
              <w:pStyle w:val="ab"/>
              <w:rPr>
                <w:lang w:val="ru-RU"/>
              </w:rPr>
            </w:pPr>
            <w:r w:rsidRPr="002379A3">
              <w:rPr>
                <w:rFonts w:eastAsia="Calibri"/>
                <w:lang w:val="ru-RU" w:eastAsia="zh-CN"/>
              </w:rPr>
              <w:t xml:space="preserve">10. </w:t>
            </w:r>
            <w:r w:rsidR="00B550E3" w:rsidRPr="002379A3">
              <w:rPr>
                <w:rFonts w:eastAsia="Calibri"/>
                <w:lang w:val="ru-RU" w:eastAsia="zh-CN"/>
              </w:rPr>
              <w:t xml:space="preserve">В соответствии с Типовым Регламентом Чемпионат проводится не менее </w:t>
            </w:r>
            <w:r w:rsidRPr="002379A3">
              <w:rPr>
                <w:lang w:val="ru-RU"/>
              </w:rPr>
              <w:t xml:space="preserve">чем </w:t>
            </w:r>
            <w:r w:rsidR="00B550E3" w:rsidRPr="002379A3">
              <w:rPr>
                <w:lang w:val="ru-RU"/>
              </w:rPr>
              <w:t xml:space="preserve">по 20 основным компетенциям в возрастной категории «16-22 года» и не менее чем по 5 основным компетенциям в возрастной категории «16 лет и моложе» с общей численностью конкурсантов Чемпионата не менее 200 человек. Итоговый перечень компетенций Чемпионата в </w:t>
            </w:r>
            <w:r w:rsidR="00B550E3" w:rsidRPr="002379A3">
              <w:t>eSim</w:t>
            </w:r>
            <w:r w:rsidR="00B550E3" w:rsidRPr="002379A3">
              <w:rPr>
                <w:lang w:val="ru-RU"/>
              </w:rPr>
              <w:t xml:space="preserve"> должен быть сформирован до 30 октября 2021 года.</w:t>
            </w:r>
          </w:p>
          <w:p w14:paraId="4EE3AE56" w14:textId="77777777" w:rsidR="009203C2" w:rsidRPr="002379A3" w:rsidRDefault="009203C2" w:rsidP="009203C2">
            <w:pPr>
              <w:pStyle w:val="1"/>
              <w:rPr>
                <w:color w:val="auto"/>
              </w:rPr>
            </w:pPr>
            <w:r w:rsidRPr="002379A3">
              <w:rPr>
                <w:color w:val="auto"/>
              </w:rPr>
              <w:t>Формирование бюджета Чемпионата</w:t>
            </w:r>
          </w:p>
          <w:p w14:paraId="0FA40824" w14:textId="77777777" w:rsidR="009203C2" w:rsidRPr="002379A3" w:rsidRDefault="009203C2" w:rsidP="009203C2">
            <w:pPr>
              <w:pStyle w:val="ab"/>
              <w:rPr>
                <w:lang w:val="ru-RU" w:eastAsia="zh-CN"/>
              </w:rPr>
            </w:pPr>
            <w:r w:rsidRPr="002379A3">
              <w:rPr>
                <w:lang w:val="ru-RU" w:eastAsia="zh-CN"/>
              </w:rPr>
              <w:t xml:space="preserve">11. Бюджет Чемпионата может включать в себя следующие статьи расходов: </w:t>
            </w:r>
          </w:p>
          <w:p w14:paraId="22D8F9F6" w14:textId="77777777" w:rsidR="001252E5" w:rsidRPr="002379A3" w:rsidRDefault="001252E5" w:rsidP="001252E5">
            <w:pPr>
              <w:pStyle w:val="ab"/>
              <w:rPr>
                <w:lang w:val="ru-RU" w:eastAsia="zh-CN"/>
              </w:rPr>
            </w:pPr>
            <w:r w:rsidRPr="002379A3">
              <w:rPr>
                <w:lang w:val="ru-RU" w:eastAsia="zh-CN"/>
              </w:rPr>
              <w:t>а) аренда помещений;</w:t>
            </w:r>
          </w:p>
          <w:p w14:paraId="78FA24A3" w14:textId="77777777" w:rsidR="009203C2" w:rsidRPr="002379A3" w:rsidRDefault="009203C2" w:rsidP="009203C2">
            <w:pPr>
              <w:pStyle w:val="ab"/>
              <w:rPr>
                <w:lang w:val="ru-RU" w:eastAsia="zh-CN"/>
              </w:rPr>
            </w:pPr>
            <w:r w:rsidRPr="002379A3">
              <w:rPr>
                <w:lang w:val="ru-RU" w:eastAsia="zh-CN"/>
              </w:rPr>
              <w:t>б) организационные расходы на проведение мероприятия (застройка конкурсной площадки;</w:t>
            </w:r>
          </w:p>
          <w:p w14:paraId="2F5C6BFD" w14:textId="77777777" w:rsidR="009203C2" w:rsidRPr="002379A3" w:rsidRDefault="009203C2" w:rsidP="009203C2">
            <w:pPr>
              <w:pStyle w:val="ab"/>
              <w:rPr>
                <w:lang w:val="ru-RU" w:eastAsia="zh-CN"/>
              </w:rPr>
            </w:pPr>
            <w:r w:rsidRPr="002379A3">
              <w:rPr>
                <w:lang w:val="ru-RU" w:eastAsia="zh-CN"/>
              </w:rPr>
              <w:t>в) застройка зоны деловой программы;</w:t>
            </w:r>
          </w:p>
          <w:p w14:paraId="07A79C9C" w14:textId="77777777" w:rsidR="009203C2" w:rsidRPr="002379A3" w:rsidRDefault="009203C2" w:rsidP="009203C2">
            <w:pPr>
              <w:pStyle w:val="ab"/>
              <w:rPr>
                <w:lang w:val="ru-RU" w:eastAsia="zh-CN"/>
              </w:rPr>
            </w:pPr>
            <w:r w:rsidRPr="002379A3">
              <w:rPr>
                <w:lang w:val="ru-RU" w:eastAsia="zh-CN"/>
              </w:rPr>
              <w:t>г) застройка демонстрационной площадки;</w:t>
            </w:r>
          </w:p>
          <w:p w14:paraId="442FBC07" w14:textId="1BE231B4" w:rsidR="009203C2" w:rsidRPr="002379A3" w:rsidRDefault="009203C2" w:rsidP="009203C2">
            <w:pPr>
              <w:pStyle w:val="ab"/>
              <w:rPr>
                <w:lang w:val="ru-RU" w:eastAsia="zh-CN"/>
              </w:rPr>
            </w:pPr>
            <w:r w:rsidRPr="002379A3">
              <w:rPr>
                <w:lang w:val="ru-RU" w:eastAsia="zh-CN"/>
              </w:rPr>
              <w:t xml:space="preserve">д) </w:t>
            </w:r>
            <w:r w:rsidRPr="002379A3">
              <w:rPr>
                <w:bCs/>
                <w:lang w:val="ru-RU" w:eastAsia="zh-CN"/>
              </w:rPr>
              <w:t>застройка и оборудование пресс-центра</w:t>
            </w:r>
            <w:r w:rsidR="004272C8">
              <w:rPr>
                <w:lang w:val="ru-RU" w:eastAsia="zh-CN"/>
              </w:rPr>
              <w:t>;</w:t>
            </w:r>
            <w:r w:rsidRPr="002379A3">
              <w:rPr>
                <w:lang w:val="ru-RU" w:eastAsia="zh-CN"/>
              </w:rPr>
              <w:t xml:space="preserve"> </w:t>
            </w:r>
          </w:p>
          <w:p w14:paraId="764D2A96" w14:textId="57E2C466" w:rsidR="009203C2" w:rsidRPr="002379A3" w:rsidRDefault="009203C2" w:rsidP="009203C2">
            <w:pPr>
              <w:pStyle w:val="ab"/>
              <w:rPr>
                <w:lang w:val="ru-RU" w:eastAsia="zh-CN"/>
              </w:rPr>
            </w:pPr>
            <w:r w:rsidRPr="002379A3">
              <w:rPr>
                <w:lang w:val="ru-RU" w:eastAsia="zh-CN"/>
              </w:rPr>
              <w:t xml:space="preserve">е) организация </w:t>
            </w:r>
            <w:r w:rsidR="004272C8">
              <w:rPr>
                <w:lang w:val="ru-RU" w:eastAsia="zh-CN"/>
              </w:rPr>
              <w:t>региональной рекламной кампании;</w:t>
            </w:r>
            <w:r w:rsidRPr="002379A3">
              <w:rPr>
                <w:lang w:val="ru-RU" w:eastAsia="zh-CN"/>
              </w:rPr>
              <w:t xml:space="preserve"> </w:t>
            </w:r>
          </w:p>
          <w:p w14:paraId="0967B8BA" w14:textId="77777777" w:rsidR="009203C2" w:rsidRPr="002379A3" w:rsidRDefault="009203C2" w:rsidP="009203C2">
            <w:pPr>
              <w:pStyle w:val="ab"/>
              <w:rPr>
                <w:lang w:val="ru-RU" w:eastAsia="zh-CN"/>
              </w:rPr>
            </w:pPr>
            <w:r w:rsidRPr="002379A3">
              <w:rPr>
                <w:lang w:val="ru-RU" w:eastAsia="zh-CN"/>
              </w:rPr>
              <w:t>ж) организация церемоний открытия и закрытия Чемпионата;</w:t>
            </w:r>
          </w:p>
          <w:p w14:paraId="6B267156" w14:textId="77777777" w:rsidR="009203C2" w:rsidRPr="002379A3" w:rsidRDefault="009203C2" w:rsidP="009203C2">
            <w:pPr>
              <w:pStyle w:val="ab"/>
              <w:rPr>
                <w:lang w:val="ru-RU" w:eastAsia="zh-CN"/>
              </w:rPr>
            </w:pPr>
            <w:r w:rsidRPr="002379A3">
              <w:rPr>
                <w:lang w:val="ru-RU" w:eastAsia="zh-CN"/>
              </w:rPr>
              <w:t>з) организация регистрации участников Чемпионата;</w:t>
            </w:r>
          </w:p>
          <w:p w14:paraId="3CD6F22B" w14:textId="77777777" w:rsidR="009203C2" w:rsidRPr="002379A3" w:rsidRDefault="009203C2" w:rsidP="009203C2">
            <w:pPr>
              <w:pStyle w:val="ab"/>
              <w:rPr>
                <w:lang w:val="ru-RU" w:eastAsia="zh-CN"/>
              </w:rPr>
            </w:pPr>
            <w:r w:rsidRPr="002379A3">
              <w:rPr>
                <w:lang w:val="ru-RU" w:eastAsia="zh-CN"/>
              </w:rPr>
              <w:t>и) работа главных экспертов Чемпионата;</w:t>
            </w:r>
          </w:p>
          <w:p w14:paraId="1D153444" w14:textId="77777777" w:rsidR="009203C2" w:rsidRPr="002379A3" w:rsidRDefault="009203C2" w:rsidP="009203C2">
            <w:pPr>
              <w:pStyle w:val="ab"/>
              <w:rPr>
                <w:lang w:val="ru-RU" w:eastAsia="zh-CN"/>
              </w:rPr>
            </w:pPr>
            <w:r w:rsidRPr="002379A3">
              <w:rPr>
                <w:lang w:val="ru-RU" w:eastAsia="zh-CN"/>
              </w:rPr>
              <w:t xml:space="preserve">к) </w:t>
            </w:r>
            <w:r w:rsidR="006C727D" w:rsidRPr="002379A3">
              <w:rPr>
                <w:lang w:val="ru-RU" w:eastAsia="zh-CN"/>
              </w:rPr>
              <w:t xml:space="preserve">разработка </w:t>
            </w:r>
            <w:r w:rsidRPr="002379A3">
              <w:rPr>
                <w:lang w:val="ru-RU" w:eastAsia="zh-CN"/>
              </w:rPr>
              <w:t>и реализация деловой программы Чемпионата;</w:t>
            </w:r>
          </w:p>
          <w:p w14:paraId="5182C39C" w14:textId="77777777" w:rsidR="009203C2" w:rsidRPr="002379A3" w:rsidRDefault="009203C2" w:rsidP="009203C2">
            <w:pPr>
              <w:pStyle w:val="ab"/>
              <w:rPr>
                <w:lang w:val="ru-RU" w:eastAsia="zh-CN"/>
              </w:rPr>
            </w:pPr>
            <w:r w:rsidRPr="002379A3">
              <w:rPr>
                <w:lang w:val="ru-RU" w:eastAsia="zh-CN"/>
              </w:rPr>
              <w:t>л) брендирование и навигация;</w:t>
            </w:r>
          </w:p>
          <w:p w14:paraId="20970646" w14:textId="77777777" w:rsidR="009203C2" w:rsidRPr="002379A3" w:rsidRDefault="009203C2" w:rsidP="009203C2">
            <w:pPr>
              <w:pStyle w:val="ab"/>
              <w:rPr>
                <w:lang w:val="ru-RU" w:eastAsia="zh-CN"/>
              </w:rPr>
            </w:pPr>
            <w:r w:rsidRPr="002379A3">
              <w:rPr>
                <w:lang w:val="ru-RU" w:eastAsia="zh-CN"/>
              </w:rPr>
              <w:t>м) медиасопровождение;</w:t>
            </w:r>
          </w:p>
          <w:p w14:paraId="5CD873A9" w14:textId="77777777" w:rsidR="009203C2" w:rsidRPr="002379A3" w:rsidRDefault="009203C2" w:rsidP="009203C2">
            <w:pPr>
              <w:pStyle w:val="ab"/>
              <w:rPr>
                <w:lang w:val="ru-RU" w:eastAsia="zh-CN"/>
              </w:rPr>
            </w:pPr>
            <w:r w:rsidRPr="002379A3">
              <w:rPr>
                <w:lang w:val="ru-RU" w:eastAsia="zh-CN"/>
              </w:rPr>
              <w:lastRenderedPageBreak/>
              <w:t>н) оборудование для компетенций (аренда и/или приобретение, монтаж, демонтаж);</w:t>
            </w:r>
          </w:p>
          <w:p w14:paraId="76D9F820" w14:textId="77777777" w:rsidR="009203C2" w:rsidRPr="002379A3" w:rsidRDefault="009203C2" w:rsidP="009203C2">
            <w:pPr>
              <w:pStyle w:val="ab"/>
              <w:rPr>
                <w:lang w:val="ru-RU"/>
              </w:rPr>
            </w:pPr>
            <w:r w:rsidRPr="002379A3">
              <w:rPr>
                <w:lang w:val="ru-RU" w:eastAsia="zh-CN"/>
              </w:rPr>
              <w:t>о) сувенирная и наградная продукция</w:t>
            </w:r>
            <w:r w:rsidRPr="002379A3">
              <w:rPr>
                <w:lang w:val="ru-RU"/>
              </w:rPr>
              <w:t>.</w:t>
            </w:r>
          </w:p>
          <w:p w14:paraId="2310ECBF" w14:textId="77777777" w:rsidR="009203C2" w:rsidRPr="002379A3" w:rsidRDefault="00E47744" w:rsidP="009203C2">
            <w:pPr>
              <w:pStyle w:val="ab"/>
              <w:rPr>
                <w:lang w:val="ru-RU" w:eastAsia="zh-CN"/>
              </w:rPr>
            </w:pPr>
            <w:r w:rsidRPr="002379A3">
              <w:rPr>
                <w:lang w:val="ru-RU"/>
              </w:rPr>
              <w:t xml:space="preserve">12. </w:t>
            </w:r>
            <w:r w:rsidR="009203C2" w:rsidRPr="002379A3">
              <w:rPr>
                <w:bCs/>
                <w:lang w:val="ru-RU"/>
              </w:rPr>
              <w:t xml:space="preserve">Примерный перечень статей расходов Чемпионата </w:t>
            </w:r>
            <w:r w:rsidR="005F140A" w:rsidRPr="002379A3">
              <w:rPr>
                <w:bCs/>
                <w:lang w:val="ru-RU"/>
              </w:rPr>
              <w:t>изложен</w:t>
            </w:r>
            <w:r w:rsidR="009203C2" w:rsidRPr="002379A3">
              <w:rPr>
                <w:bCs/>
                <w:lang w:val="ru-RU"/>
              </w:rPr>
              <w:t xml:space="preserve"> в Приложении № 3 </w:t>
            </w:r>
            <w:r w:rsidR="005F140A" w:rsidRPr="002379A3">
              <w:rPr>
                <w:bCs/>
                <w:lang w:val="ru-RU"/>
              </w:rPr>
              <w:t>к настоящим Рекомендациям</w:t>
            </w:r>
            <w:r w:rsidR="009203C2" w:rsidRPr="002379A3">
              <w:rPr>
                <w:bCs/>
                <w:lang w:val="ru-RU"/>
              </w:rPr>
              <w:t>.</w:t>
            </w:r>
          </w:p>
          <w:p w14:paraId="5B571E72" w14:textId="77777777" w:rsidR="009203C2" w:rsidRPr="002379A3" w:rsidRDefault="009203C2" w:rsidP="009203C2">
            <w:pPr>
              <w:pStyle w:val="1"/>
              <w:rPr>
                <w:i/>
                <w:color w:val="auto"/>
              </w:rPr>
            </w:pPr>
            <w:r w:rsidRPr="002379A3">
              <w:rPr>
                <w:color w:val="auto"/>
              </w:rPr>
              <w:t>Определение площадки проведения Чемпионата</w:t>
            </w:r>
          </w:p>
          <w:p w14:paraId="3837EB0F" w14:textId="77777777" w:rsidR="00E47744" w:rsidRPr="002379A3" w:rsidRDefault="00E47744" w:rsidP="00E47744">
            <w:pPr>
              <w:pStyle w:val="ab"/>
              <w:rPr>
                <w:lang w:val="ru-RU"/>
              </w:rPr>
            </w:pPr>
            <w:r w:rsidRPr="002379A3">
              <w:rPr>
                <w:lang w:val="ru-RU"/>
              </w:rPr>
              <w:t>13. Чемпионат проводится на публично доступной единой площадке. При отсутствии необходимых площадей соревнования не менее чем по 5 компетенциям организуются на одной площадке. По остальным компетенциям допускается проведение соревнований в отдельных зонах (не менее 3 компетенций на одной площадке). Соревнования конкурсантов возрастной категории «16 лет и моложе» рекомендовано проводить на единой площадке совместно с конкурсантами возрастной категории «16-22 года».</w:t>
            </w:r>
          </w:p>
          <w:p w14:paraId="54416AA6" w14:textId="77777777" w:rsidR="00E47744" w:rsidRPr="002379A3" w:rsidRDefault="00E47744" w:rsidP="00E47744">
            <w:pPr>
              <w:pStyle w:val="1"/>
              <w:rPr>
                <w:color w:val="auto"/>
              </w:rPr>
            </w:pPr>
            <w:r w:rsidRPr="002379A3">
              <w:rPr>
                <w:color w:val="auto"/>
              </w:rPr>
              <w:t>Назначение главного эксперта</w:t>
            </w:r>
          </w:p>
          <w:p w14:paraId="6CA55817" w14:textId="77777777" w:rsidR="00E47744" w:rsidRPr="002379A3" w:rsidRDefault="00E47744" w:rsidP="00E47744">
            <w:pPr>
              <w:pStyle w:val="ab"/>
              <w:rPr>
                <w:lang w:val="ru-RU"/>
              </w:rPr>
            </w:pPr>
            <w:r w:rsidRPr="002379A3">
              <w:rPr>
                <w:lang w:val="ru-RU"/>
              </w:rPr>
              <w:t xml:space="preserve">14. Выдвижение кандидата на роль главного эксперта, его согласование с менеджером компетенции и назначение осуществляется в соответствии с Типовым Регламентом. Инструкция по согласованию главных экспертов Чемпионата в </w:t>
            </w:r>
            <w:r w:rsidRPr="002379A3">
              <w:t>eSim</w:t>
            </w:r>
            <w:r w:rsidRPr="002379A3">
              <w:rPr>
                <w:lang w:val="ru-RU"/>
              </w:rPr>
              <w:t xml:space="preserve"> приведена в Приложении № 4 к настоящим Рекомендациям. Назначение заместителя главного эксперта, ответственного за юниоров на площадке Чемпионата, также осуществляется в соответствии с Типовым Регламентом. </w:t>
            </w:r>
          </w:p>
          <w:p w14:paraId="1E3158E1" w14:textId="77777777" w:rsidR="00E47744" w:rsidRPr="002379A3" w:rsidRDefault="00E47744" w:rsidP="00E47744">
            <w:pPr>
              <w:pStyle w:val="1"/>
              <w:rPr>
                <w:color w:val="auto"/>
                <w:lang w:val="ru-RU"/>
              </w:rPr>
            </w:pPr>
            <w:r w:rsidRPr="002379A3">
              <w:rPr>
                <w:color w:val="auto"/>
                <w:lang w:val="ru-RU"/>
              </w:rPr>
              <w:t>Подготовка и утверждение Паспорта Чемпионата</w:t>
            </w:r>
          </w:p>
          <w:p w14:paraId="662B6037" w14:textId="439C7407" w:rsidR="00A537B3" w:rsidRPr="00F14A0A" w:rsidRDefault="00E47744" w:rsidP="00E47744">
            <w:pPr>
              <w:pStyle w:val="ab"/>
              <w:rPr>
                <w:lang w:val="ru-RU"/>
              </w:rPr>
            </w:pPr>
            <w:r w:rsidRPr="002379A3">
              <w:rPr>
                <w:lang w:val="ru-RU"/>
              </w:rPr>
              <w:t xml:space="preserve">15. Паспорт Чемпионата является первичным справочно-информационным документом по соревнованиям и мероприятиям движения «Ворлдскиллс» в рамках Чемпионата. Паспорт Чемпионата составляет руководитель РКЦ (или уполномоченное лицо от РКЦ) в </w:t>
            </w:r>
            <w:r w:rsidRPr="002379A3">
              <w:t>eSim</w:t>
            </w:r>
            <w:r w:rsidRPr="002379A3">
              <w:rPr>
                <w:lang w:val="ru-RU"/>
              </w:rPr>
              <w:t xml:space="preserve"> не позднее чем за 1 месяц до начала Чемпионата. После заполнения Паспорта Чемпионата в </w:t>
            </w:r>
            <w:r w:rsidRPr="002379A3">
              <w:t>eSim</w:t>
            </w:r>
            <w:r w:rsidRPr="002379A3">
              <w:rPr>
                <w:lang w:val="ru-RU"/>
              </w:rPr>
              <w:t xml:space="preserve"> скан-копия с подписью руководителя РКЦ прикрепляется в </w:t>
            </w:r>
            <w:r w:rsidRPr="002379A3">
              <w:t>eSim</w:t>
            </w:r>
            <w:r w:rsidRPr="002379A3">
              <w:rPr>
                <w:lang w:val="ru-RU"/>
              </w:rPr>
              <w:t xml:space="preserve"> и направляется в департамент регионального развития Агентства на адрес электронной почты </w:t>
            </w:r>
            <w:r w:rsidRPr="002379A3">
              <w:rPr>
                <w:u w:val="single"/>
              </w:rPr>
              <w:t>a</w:t>
            </w:r>
            <w:r w:rsidRPr="002379A3">
              <w:rPr>
                <w:u w:val="single"/>
                <w:lang w:val="ru-RU"/>
              </w:rPr>
              <w:t>.</w:t>
            </w:r>
            <w:hyperlink r:id="rId12" w:history="1">
              <w:r w:rsidRPr="002379A3">
                <w:rPr>
                  <w:u w:val="single"/>
                </w:rPr>
                <w:t>khodakova</w:t>
              </w:r>
              <w:r w:rsidRPr="002379A3">
                <w:rPr>
                  <w:u w:val="single"/>
                  <w:lang w:val="ru-RU"/>
                </w:rPr>
                <w:t>@</w:t>
              </w:r>
              <w:r w:rsidRPr="002379A3">
                <w:rPr>
                  <w:u w:val="single"/>
                </w:rPr>
                <w:t>worldskills</w:t>
              </w:r>
              <w:r w:rsidRPr="002379A3">
                <w:rPr>
                  <w:u w:val="single"/>
                  <w:lang w:val="ru-RU"/>
                </w:rPr>
                <w:t>.</w:t>
              </w:r>
              <w:r w:rsidRPr="002379A3">
                <w:rPr>
                  <w:u w:val="single"/>
                </w:rPr>
                <w:t>ru</w:t>
              </w:r>
            </w:hyperlink>
            <w:r w:rsidR="00F14A0A" w:rsidRPr="00F14A0A">
              <w:rPr>
                <w:lang w:val="ru-RU"/>
              </w:rPr>
              <w:t>.</w:t>
            </w:r>
          </w:p>
          <w:p w14:paraId="29170BD4" w14:textId="5F20EAE3" w:rsidR="00E47744" w:rsidRPr="002379A3" w:rsidRDefault="00A537B3" w:rsidP="00E47744">
            <w:pPr>
              <w:pStyle w:val="ab"/>
              <w:rPr>
                <w:lang w:val="ru-RU"/>
              </w:rPr>
            </w:pPr>
            <w:r w:rsidRPr="002379A3">
              <w:rPr>
                <w:lang w:val="ru-RU"/>
              </w:rPr>
              <w:lastRenderedPageBreak/>
              <w:t>16. Форма паспорта Чемпионата приведена в Приложении</w:t>
            </w:r>
            <w:r w:rsidR="00E47744" w:rsidRPr="002379A3">
              <w:rPr>
                <w:lang w:val="ru-RU"/>
              </w:rPr>
              <w:t xml:space="preserve"> </w:t>
            </w:r>
            <w:r w:rsidR="00255A41" w:rsidRPr="002379A3">
              <w:rPr>
                <w:lang w:val="ru-RU"/>
              </w:rPr>
              <w:t xml:space="preserve">№ </w:t>
            </w:r>
            <w:r w:rsidR="00E47744" w:rsidRPr="002379A3">
              <w:rPr>
                <w:lang w:val="ru-RU"/>
              </w:rPr>
              <w:t xml:space="preserve">5 </w:t>
            </w:r>
            <w:r w:rsidRPr="002379A3">
              <w:rPr>
                <w:lang w:val="ru-RU"/>
              </w:rPr>
              <w:t>к настоящим Рекомендациям</w:t>
            </w:r>
            <w:r w:rsidR="00E47744" w:rsidRPr="002379A3">
              <w:rPr>
                <w:lang w:val="ru-RU"/>
              </w:rPr>
              <w:t>.</w:t>
            </w:r>
          </w:p>
          <w:p w14:paraId="742D826E" w14:textId="77777777" w:rsidR="009E03F6" w:rsidRPr="002379A3" w:rsidRDefault="009E03F6" w:rsidP="009E03F6">
            <w:pPr>
              <w:pStyle w:val="1"/>
              <w:rPr>
                <w:color w:val="auto"/>
                <w:u w:val="single"/>
                <w:lang w:val="ru-RU"/>
              </w:rPr>
            </w:pPr>
            <w:r w:rsidRPr="002379A3">
              <w:rPr>
                <w:color w:val="auto"/>
                <w:lang w:val="ru-RU"/>
              </w:rPr>
              <w:t xml:space="preserve">Работа в </w:t>
            </w:r>
            <w:r w:rsidRPr="002379A3">
              <w:rPr>
                <w:color w:val="auto"/>
              </w:rPr>
              <w:t>eSim</w:t>
            </w:r>
          </w:p>
          <w:p w14:paraId="10F19B91" w14:textId="77777777" w:rsidR="009E03F6" w:rsidRPr="002379A3" w:rsidRDefault="00A537B3" w:rsidP="009E03F6">
            <w:pPr>
              <w:pStyle w:val="ab"/>
              <w:rPr>
                <w:lang w:val="ru-RU"/>
              </w:rPr>
            </w:pPr>
            <w:r w:rsidRPr="002379A3">
              <w:rPr>
                <w:rStyle w:val="a3"/>
                <w:u w:val="none"/>
                <w:lang w:val="ru-RU"/>
              </w:rPr>
              <w:t>17</w:t>
            </w:r>
            <w:r w:rsidR="009E03F6" w:rsidRPr="002379A3">
              <w:rPr>
                <w:rStyle w:val="a3"/>
                <w:u w:val="none"/>
                <w:lang w:val="ru-RU"/>
              </w:rPr>
              <w:t xml:space="preserve">. Техническая поддержка (в том числе связанная с получением или восстановлением доступа к </w:t>
            </w:r>
            <w:r w:rsidR="009E03F6" w:rsidRPr="002379A3">
              <w:rPr>
                <w:rStyle w:val="a3"/>
                <w:u w:val="none"/>
              </w:rPr>
              <w:t>eSim</w:t>
            </w:r>
            <w:r w:rsidR="009E03F6" w:rsidRPr="002379A3">
              <w:rPr>
                <w:rStyle w:val="a3"/>
                <w:u w:val="none"/>
                <w:lang w:val="ru-RU"/>
              </w:rPr>
              <w:t xml:space="preserve">) предоставляется по запросу на электронный адрес </w:t>
            </w:r>
            <w:hyperlink r:id="rId13" w:history="1">
              <w:r w:rsidR="009E03F6" w:rsidRPr="002379A3">
                <w:rPr>
                  <w:rStyle w:val="a3"/>
                </w:rPr>
                <w:t>feed</w:t>
              </w:r>
              <w:r w:rsidR="009E03F6" w:rsidRPr="002379A3">
                <w:rPr>
                  <w:rStyle w:val="a3"/>
                  <w:lang w:val="ru-RU"/>
                </w:rPr>
                <w:t>@</w:t>
              </w:r>
              <w:r w:rsidR="009E03F6" w:rsidRPr="002379A3">
                <w:rPr>
                  <w:rStyle w:val="a3"/>
                </w:rPr>
                <w:t>worldskills</w:t>
              </w:r>
              <w:r w:rsidR="009E03F6" w:rsidRPr="002379A3">
                <w:rPr>
                  <w:rStyle w:val="a3"/>
                  <w:lang w:val="ru-RU"/>
                </w:rPr>
                <w:t>.</w:t>
              </w:r>
              <w:r w:rsidR="009E03F6" w:rsidRPr="002379A3">
                <w:rPr>
                  <w:rStyle w:val="a3"/>
                </w:rPr>
                <w:t>ru</w:t>
              </w:r>
            </w:hyperlink>
            <w:r w:rsidR="009E03F6" w:rsidRPr="002379A3">
              <w:rPr>
                <w:lang w:val="ru-RU"/>
              </w:rPr>
              <w:t>.</w:t>
            </w:r>
          </w:p>
          <w:p w14:paraId="6BF9141A" w14:textId="2068003F" w:rsidR="00062953" w:rsidRPr="003E57C1" w:rsidRDefault="009E03F6" w:rsidP="00062953">
            <w:pPr>
              <w:pStyle w:val="1"/>
              <w:rPr>
                <w:color w:val="auto"/>
                <w:lang w:val="ru-RU"/>
              </w:rPr>
            </w:pPr>
            <w:r w:rsidRPr="002379A3">
              <w:rPr>
                <w:color w:val="auto"/>
                <w:lang w:val="ru-RU"/>
              </w:rPr>
              <w:t>Согласование и утверждение документации Чемпионата.</w:t>
            </w:r>
          </w:p>
          <w:p w14:paraId="1FE9C8D8" w14:textId="5ECCA594" w:rsidR="009E03F6" w:rsidRPr="003E57C1" w:rsidRDefault="009E03F6" w:rsidP="00062953">
            <w:pPr>
              <w:pStyle w:val="1"/>
              <w:numPr>
                <w:ilvl w:val="0"/>
                <w:numId w:val="0"/>
              </w:numPr>
              <w:ind w:left="360"/>
              <w:rPr>
                <w:color w:val="auto"/>
                <w:lang w:val="ru-RU"/>
              </w:rPr>
            </w:pPr>
            <w:r w:rsidRPr="003E57C1">
              <w:rPr>
                <w:color w:val="auto"/>
                <w:lang w:val="ru-RU"/>
              </w:rPr>
              <w:t>Регламент Чемпионата</w:t>
            </w:r>
          </w:p>
          <w:p w14:paraId="66CABEAA" w14:textId="77777777" w:rsidR="009E03F6" w:rsidRPr="002379A3" w:rsidRDefault="009E03F6" w:rsidP="009E03F6">
            <w:pPr>
              <w:pStyle w:val="ab"/>
              <w:rPr>
                <w:rStyle w:val="a3"/>
                <w:sz w:val="24"/>
                <w:lang w:val="ru-RU"/>
              </w:rPr>
            </w:pPr>
            <w:r w:rsidRPr="002379A3">
              <w:rPr>
                <w:lang w:val="ru-RU"/>
              </w:rPr>
              <w:t>1</w:t>
            </w:r>
            <w:r w:rsidR="00A537B3" w:rsidRPr="002379A3">
              <w:rPr>
                <w:lang w:val="ru-RU"/>
              </w:rPr>
              <w:t>8</w:t>
            </w:r>
            <w:r w:rsidRPr="002379A3">
              <w:rPr>
                <w:lang w:val="ru-RU"/>
              </w:rPr>
              <w:t xml:space="preserve">. Регламент Чемпионата формируется в соответствии с Типовым Регламентом, размещенном на сайте Агентства в разделе «О нас /Документы /Документы про проектам /Материалы для организаторов Региональных чемпионатов по ссылке: </w:t>
            </w:r>
            <w:hyperlink r:id="rId14" w:history="1">
              <w:r w:rsidRPr="002379A3">
                <w:rPr>
                  <w:u w:val="single"/>
                  <w:lang w:val="ru-RU"/>
                </w:rPr>
                <w:t>https://worldskills.ru/o-nas/dokumentyi/dokumentyi-po-proektam/</w:t>
              </w:r>
            </w:hyperlink>
            <w:r w:rsidRPr="002379A3">
              <w:rPr>
                <w:rStyle w:val="a3"/>
                <w:iCs/>
                <w:lang w:val="ru-RU"/>
              </w:rPr>
              <w:t xml:space="preserve">  </w:t>
            </w:r>
          </w:p>
          <w:p w14:paraId="0B016271" w14:textId="77777777" w:rsidR="00E47744" w:rsidRPr="002379A3" w:rsidRDefault="00A537B3" w:rsidP="0093707B">
            <w:pPr>
              <w:pStyle w:val="ab"/>
              <w:rPr>
                <w:rStyle w:val="a3"/>
                <w:u w:val="none"/>
                <w:lang w:val="ru-RU"/>
              </w:rPr>
            </w:pPr>
            <w:r w:rsidRPr="002379A3">
              <w:rPr>
                <w:lang w:val="ru-RU"/>
              </w:rPr>
              <w:t>19</w:t>
            </w:r>
            <w:r w:rsidR="0093707B" w:rsidRPr="002379A3">
              <w:rPr>
                <w:lang w:val="ru-RU"/>
              </w:rPr>
              <w:t>. Том Б изменению не подлежит. В случае внесения изменений в Том А, не предусмотренных Типовым Регламентом, документ согласовывается с Техническим департаментом Агентства по электронному адресу</w:t>
            </w:r>
            <w:r w:rsidR="0093707B" w:rsidRPr="002379A3">
              <w:rPr>
                <w:rStyle w:val="a3"/>
                <w:u w:val="none"/>
                <w:lang w:val="ru-RU"/>
              </w:rPr>
              <w:t xml:space="preserve"> </w:t>
            </w:r>
            <w:hyperlink r:id="rId15" w:history="1">
              <w:r w:rsidR="0093707B" w:rsidRPr="002379A3">
                <w:rPr>
                  <w:rStyle w:val="a3"/>
                </w:rPr>
                <w:t>e</w:t>
              </w:r>
              <w:r w:rsidR="0093707B" w:rsidRPr="002379A3">
                <w:rPr>
                  <w:rStyle w:val="a3"/>
                  <w:lang w:val="ru-RU"/>
                </w:rPr>
                <w:t>.</w:t>
              </w:r>
              <w:r w:rsidR="0093707B" w:rsidRPr="002379A3">
                <w:rPr>
                  <w:rStyle w:val="a3"/>
                </w:rPr>
                <w:t>korbmaher</w:t>
              </w:r>
              <w:r w:rsidR="0093707B" w:rsidRPr="002379A3">
                <w:rPr>
                  <w:rStyle w:val="a3"/>
                  <w:lang w:val="ru-RU"/>
                </w:rPr>
                <w:t>@</w:t>
              </w:r>
              <w:r w:rsidR="0093707B" w:rsidRPr="002379A3">
                <w:rPr>
                  <w:rStyle w:val="a3"/>
                </w:rPr>
                <w:t>worldskills</w:t>
              </w:r>
              <w:r w:rsidR="0093707B" w:rsidRPr="002379A3">
                <w:rPr>
                  <w:rStyle w:val="a3"/>
                  <w:lang w:val="ru-RU"/>
                </w:rPr>
                <w:t>.</w:t>
              </w:r>
              <w:r w:rsidR="0093707B" w:rsidRPr="002379A3">
                <w:rPr>
                  <w:rStyle w:val="a3"/>
                </w:rPr>
                <w:t>ru</w:t>
              </w:r>
            </w:hyperlink>
            <w:r w:rsidR="0093707B" w:rsidRPr="002379A3">
              <w:rPr>
                <w:rStyle w:val="a3"/>
                <w:u w:val="none"/>
                <w:lang w:val="ru-RU"/>
              </w:rPr>
              <w:t>.</w:t>
            </w:r>
          </w:p>
          <w:p w14:paraId="4F2A44FE" w14:textId="77777777" w:rsidR="007F04F5" w:rsidRPr="002379A3" w:rsidRDefault="00A537B3" w:rsidP="007F04F5">
            <w:pPr>
              <w:pStyle w:val="ab"/>
              <w:rPr>
                <w:b/>
                <w:lang w:val="ru-RU"/>
              </w:rPr>
            </w:pPr>
            <w:r w:rsidRPr="002379A3">
              <w:rPr>
                <w:lang w:val="ru-RU"/>
              </w:rPr>
              <w:t>20</w:t>
            </w:r>
            <w:r w:rsidR="0093707B" w:rsidRPr="002379A3">
              <w:rPr>
                <w:lang w:val="ru-RU"/>
              </w:rPr>
              <w:t xml:space="preserve">. </w:t>
            </w:r>
            <w:r w:rsidR="007F04F5" w:rsidRPr="002379A3">
              <w:rPr>
                <w:lang w:val="ru-RU"/>
              </w:rPr>
              <w:t>При подготовке к Чемпионату обеспечивается наличие следующего пакета конкурсной документации:</w:t>
            </w:r>
          </w:p>
          <w:p w14:paraId="23A5AA1A" w14:textId="77777777" w:rsidR="007F04F5" w:rsidRPr="002379A3" w:rsidRDefault="007F04F5" w:rsidP="007F04F5">
            <w:pPr>
              <w:pStyle w:val="ab"/>
              <w:rPr>
                <w:b/>
                <w:lang w:val="ru-RU"/>
              </w:rPr>
            </w:pPr>
            <w:r w:rsidRPr="002379A3">
              <w:rPr>
                <w:lang w:val="ru-RU"/>
              </w:rPr>
              <w:t>а) техническое описание (ТО);</w:t>
            </w:r>
          </w:p>
          <w:p w14:paraId="257B7B84" w14:textId="77777777" w:rsidR="007F04F5" w:rsidRPr="002379A3" w:rsidRDefault="007F04F5" w:rsidP="007F04F5">
            <w:pPr>
              <w:pStyle w:val="ab"/>
              <w:rPr>
                <w:b/>
                <w:lang w:val="ru-RU"/>
              </w:rPr>
            </w:pPr>
            <w:r w:rsidRPr="002379A3">
              <w:rPr>
                <w:lang w:val="ru-RU"/>
              </w:rPr>
              <w:t>б) конкурсное задание (КЗ);</w:t>
            </w:r>
          </w:p>
          <w:p w14:paraId="0D3E4927" w14:textId="77777777" w:rsidR="007F04F5" w:rsidRPr="002379A3" w:rsidRDefault="007F04F5" w:rsidP="007F04F5">
            <w:pPr>
              <w:pStyle w:val="ab"/>
              <w:rPr>
                <w:b/>
                <w:lang w:val="ru-RU"/>
              </w:rPr>
            </w:pPr>
            <w:r w:rsidRPr="002379A3">
              <w:rPr>
                <w:lang w:val="ru-RU"/>
              </w:rPr>
              <w:t>в) инфраструктурный лист (ИЛ);</w:t>
            </w:r>
          </w:p>
          <w:p w14:paraId="29891A9C" w14:textId="77777777" w:rsidR="007F04F5" w:rsidRPr="002379A3" w:rsidRDefault="007F04F5" w:rsidP="007F04F5">
            <w:pPr>
              <w:pStyle w:val="ab"/>
              <w:rPr>
                <w:b/>
                <w:lang w:val="ru-RU"/>
              </w:rPr>
            </w:pPr>
            <w:r w:rsidRPr="002379A3">
              <w:rPr>
                <w:lang w:val="ru-RU"/>
              </w:rPr>
              <w:t>г) план застройки;</w:t>
            </w:r>
          </w:p>
          <w:p w14:paraId="0BCEAA6B" w14:textId="77777777" w:rsidR="007F04F5" w:rsidRPr="002379A3" w:rsidRDefault="007F04F5" w:rsidP="007F04F5">
            <w:pPr>
              <w:pStyle w:val="ab"/>
              <w:rPr>
                <w:b/>
                <w:lang w:val="ru-RU"/>
              </w:rPr>
            </w:pPr>
            <w:r w:rsidRPr="002379A3">
              <w:rPr>
                <w:lang w:val="ru-RU"/>
              </w:rPr>
              <w:t>д) документация по охране труда и технике безопасности;</w:t>
            </w:r>
          </w:p>
          <w:p w14:paraId="126C72E3" w14:textId="77777777" w:rsidR="007F04F5" w:rsidRPr="002379A3" w:rsidRDefault="007F04F5" w:rsidP="007F04F5">
            <w:pPr>
              <w:pStyle w:val="ab"/>
              <w:rPr>
                <w:lang w:val="ru-RU"/>
              </w:rPr>
            </w:pPr>
            <w:r w:rsidRPr="002379A3">
              <w:rPr>
                <w:lang w:val="ru-RU"/>
              </w:rPr>
              <w:t>е) иная документация, если она предусмотрена техническим описанием компетенции.</w:t>
            </w:r>
          </w:p>
          <w:p w14:paraId="658021CA" w14:textId="77777777" w:rsidR="007F04F5" w:rsidRPr="002379A3" w:rsidRDefault="00A537B3" w:rsidP="007F04F5">
            <w:pPr>
              <w:pStyle w:val="ab"/>
              <w:rPr>
                <w:b/>
                <w:lang w:val="ru-RU"/>
              </w:rPr>
            </w:pPr>
            <w:r w:rsidRPr="002379A3">
              <w:rPr>
                <w:lang w:val="ru-RU"/>
              </w:rPr>
              <w:lastRenderedPageBreak/>
              <w:t>21</w:t>
            </w:r>
            <w:r w:rsidR="007F04F5" w:rsidRPr="002379A3">
              <w:rPr>
                <w:lang w:val="ru-RU"/>
              </w:rPr>
              <w:t>. Согласование и утверждение вышеуказанного пакета документов осуществляется в соответствии с Типовым Регламентом.</w:t>
            </w:r>
          </w:p>
          <w:p w14:paraId="7F9D2C7A" w14:textId="77777777" w:rsidR="007F04F5" w:rsidRPr="002379A3" w:rsidRDefault="00A537B3" w:rsidP="007F04F5">
            <w:pPr>
              <w:pStyle w:val="ab"/>
              <w:rPr>
                <w:lang w:val="ru-RU"/>
              </w:rPr>
            </w:pPr>
            <w:r w:rsidRPr="002379A3">
              <w:rPr>
                <w:lang w:val="ru-RU"/>
              </w:rPr>
              <w:t>22</w:t>
            </w:r>
            <w:r w:rsidR="007F04F5" w:rsidRPr="002379A3">
              <w:rPr>
                <w:lang w:val="ru-RU"/>
              </w:rPr>
              <w:t>. Конкурсная документация публикуется на сайте Чемпионата не позднее чем за 1 месяц до его начала (если в техническом описании компетенции не указано иное).</w:t>
            </w:r>
          </w:p>
          <w:p w14:paraId="4BC04C51" w14:textId="77777777" w:rsidR="007F04F5" w:rsidRPr="002379A3" w:rsidRDefault="007F04F5" w:rsidP="007F04F5">
            <w:pPr>
              <w:pStyle w:val="1"/>
              <w:rPr>
                <w:color w:val="auto"/>
              </w:rPr>
            </w:pPr>
            <w:r w:rsidRPr="002379A3">
              <w:rPr>
                <w:color w:val="auto"/>
              </w:rPr>
              <w:t>Определение количества рабочих мест</w:t>
            </w:r>
          </w:p>
          <w:p w14:paraId="2B3C8CFA" w14:textId="77777777" w:rsidR="007F04F5" w:rsidRPr="002379A3" w:rsidRDefault="00A537B3" w:rsidP="00A537B3">
            <w:pPr>
              <w:pStyle w:val="ab"/>
              <w:rPr>
                <w:b/>
                <w:lang w:val="ru-RU"/>
              </w:rPr>
            </w:pPr>
            <w:r w:rsidRPr="002379A3">
              <w:rPr>
                <w:lang w:val="ru-RU"/>
              </w:rPr>
              <w:t xml:space="preserve">23. </w:t>
            </w:r>
            <w:r w:rsidR="007F04F5" w:rsidRPr="002379A3">
              <w:rPr>
                <w:lang w:val="ru-RU"/>
              </w:rPr>
              <w:t xml:space="preserve">В настройках Чемпионата в </w:t>
            </w:r>
            <w:r w:rsidR="007F04F5" w:rsidRPr="002379A3">
              <w:t>eSim</w:t>
            </w:r>
            <w:r w:rsidR="007F04F5" w:rsidRPr="002379A3">
              <w:rPr>
                <w:lang w:val="ru-RU"/>
              </w:rPr>
              <w:t xml:space="preserve"> указывается максимально доступное количество рабочих мест по каждой компетенции (квоты содержат общее количество конкурсантов от субъекта Российской Федерации, проводящего Чемпионат, а также конкурсантов из других субъектов Российской Федерации).</w:t>
            </w:r>
          </w:p>
          <w:p w14:paraId="4CF92C95" w14:textId="77777777" w:rsidR="007F04F5" w:rsidRPr="002379A3" w:rsidRDefault="00A537B3" w:rsidP="00A537B3">
            <w:pPr>
              <w:pStyle w:val="ab"/>
              <w:rPr>
                <w:b/>
                <w:lang w:val="ru-RU"/>
              </w:rPr>
            </w:pPr>
            <w:r w:rsidRPr="002379A3">
              <w:rPr>
                <w:lang w:val="ru-RU"/>
              </w:rPr>
              <w:t xml:space="preserve">24. </w:t>
            </w:r>
            <w:r w:rsidR="007F04F5" w:rsidRPr="002379A3">
              <w:rPr>
                <w:lang w:val="ru-RU"/>
              </w:rPr>
              <w:t>Процедура квотирования мест должна производиться в соответствии с требованиями Типового Регламента.</w:t>
            </w:r>
          </w:p>
          <w:p w14:paraId="0E304133" w14:textId="77777777" w:rsidR="007F04F5" w:rsidRPr="002379A3" w:rsidRDefault="00A537B3" w:rsidP="00A537B3">
            <w:pPr>
              <w:pStyle w:val="ab"/>
              <w:rPr>
                <w:lang w:val="ru-RU"/>
              </w:rPr>
            </w:pPr>
            <w:r w:rsidRPr="002379A3">
              <w:rPr>
                <w:lang w:val="ru-RU"/>
              </w:rPr>
              <w:t>25. О</w:t>
            </w:r>
            <w:r w:rsidR="007F04F5" w:rsidRPr="002379A3">
              <w:rPr>
                <w:lang w:val="ru-RU"/>
              </w:rPr>
              <w:t xml:space="preserve">пределение количества рабочих мест в </w:t>
            </w:r>
            <w:r w:rsidR="007F04F5" w:rsidRPr="002379A3">
              <w:t>eSim</w:t>
            </w:r>
            <w:r w:rsidR="007F04F5" w:rsidRPr="002379A3">
              <w:rPr>
                <w:lang w:val="ru-RU"/>
              </w:rPr>
              <w:t xml:space="preserve"> завершается не позднее чем за 15 дней до начала Чемпионата.</w:t>
            </w:r>
          </w:p>
          <w:p w14:paraId="6C41F8AC" w14:textId="77777777" w:rsidR="00A537B3" w:rsidRPr="002379A3" w:rsidRDefault="00A537B3" w:rsidP="00A537B3">
            <w:pPr>
              <w:pStyle w:val="1"/>
              <w:rPr>
                <w:color w:val="auto"/>
              </w:rPr>
            </w:pPr>
            <w:r w:rsidRPr="002379A3">
              <w:rPr>
                <w:color w:val="auto"/>
              </w:rPr>
              <w:t>Формирование списков конкурсантов, экспертов</w:t>
            </w:r>
          </w:p>
          <w:p w14:paraId="39EDD2B3" w14:textId="77777777" w:rsidR="00A537B3" w:rsidRPr="002379A3" w:rsidRDefault="00A537B3" w:rsidP="00A537B3">
            <w:pPr>
              <w:pStyle w:val="1"/>
              <w:numPr>
                <w:ilvl w:val="0"/>
                <w:numId w:val="0"/>
              </w:numPr>
              <w:ind w:left="360"/>
              <w:rPr>
                <w:color w:val="auto"/>
                <w:lang w:val="ru-RU"/>
              </w:rPr>
            </w:pPr>
            <w:r w:rsidRPr="002379A3">
              <w:rPr>
                <w:color w:val="auto"/>
                <w:lang w:val="ru-RU"/>
              </w:rPr>
              <w:t xml:space="preserve">Чемпионата в </w:t>
            </w:r>
            <w:r w:rsidRPr="002379A3">
              <w:rPr>
                <w:color w:val="auto"/>
              </w:rPr>
              <w:t>eSim</w:t>
            </w:r>
          </w:p>
          <w:p w14:paraId="73B8EC60" w14:textId="77777777" w:rsidR="00A537B3" w:rsidRPr="002379A3" w:rsidRDefault="00A537B3" w:rsidP="00A537B3">
            <w:pPr>
              <w:pStyle w:val="ab"/>
              <w:rPr>
                <w:lang w:val="ru-RU"/>
              </w:rPr>
            </w:pPr>
            <w:r w:rsidRPr="002379A3">
              <w:rPr>
                <w:lang w:val="ru-RU"/>
              </w:rPr>
              <w:t>26. Список конкурсантов Чемпионата определяет РКЦ на основании требований Типового Регламента (в том числе с применением процедуры предварительных отборочных соревнований в образовательных организациях субъекта Российской Федерации по компетенциям Чемпионата).</w:t>
            </w:r>
          </w:p>
          <w:p w14:paraId="1851066E" w14:textId="77777777" w:rsidR="00A537B3" w:rsidRPr="002379A3" w:rsidRDefault="00A537B3" w:rsidP="00A537B3">
            <w:pPr>
              <w:pStyle w:val="ab"/>
              <w:rPr>
                <w:lang w:val="ru-RU"/>
              </w:rPr>
            </w:pPr>
            <w:r w:rsidRPr="002379A3">
              <w:rPr>
                <w:lang w:val="ru-RU"/>
              </w:rPr>
              <w:t xml:space="preserve">27. Прикрепление к Чемпионату в </w:t>
            </w:r>
            <w:r w:rsidRPr="002379A3">
              <w:t>eSim</w:t>
            </w:r>
            <w:r w:rsidRPr="002379A3">
              <w:rPr>
                <w:lang w:val="ru-RU"/>
              </w:rPr>
              <w:t xml:space="preserve"> конкурсантов и экспертов осуществляет руководитель РКЦ субъекта Российской Федерации (или уполномоченное лицо от РКЦ), проводящего Чемпионат.</w:t>
            </w:r>
          </w:p>
          <w:p w14:paraId="77705EA2" w14:textId="77777777" w:rsidR="00A537B3" w:rsidRPr="002379A3" w:rsidRDefault="00A537B3" w:rsidP="00A537B3">
            <w:pPr>
              <w:pStyle w:val="ab"/>
              <w:rPr>
                <w:b/>
                <w:i/>
                <w:lang w:val="ru-RU"/>
              </w:rPr>
            </w:pPr>
            <w:r w:rsidRPr="002379A3">
              <w:rPr>
                <w:lang w:val="ru-RU"/>
              </w:rPr>
              <w:t xml:space="preserve">28. После добавления новых пользователей (конкурсантов и экспертов) в </w:t>
            </w:r>
            <w:r w:rsidRPr="002379A3">
              <w:t>eSim</w:t>
            </w:r>
            <w:r w:rsidRPr="002379A3">
              <w:rPr>
                <w:lang w:val="ru-RU"/>
              </w:rPr>
              <w:t xml:space="preserve"> на их адреса электронной почты будут отправлены приглашения для входа в </w:t>
            </w:r>
            <w:r w:rsidRPr="002379A3">
              <w:t>eSim</w:t>
            </w:r>
            <w:r w:rsidRPr="002379A3">
              <w:rPr>
                <w:lang w:val="ru-RU"/>
              </w:rPr>
              <w:t>.</w:t>
            </w:r>
          </w:p>
          <w:p w14:paraId="2CEB614B" w14:textId="77777777" w:rsidR="00A537B3" w:rsidRPr="002379A3" w:rsidRDefault="00A537B3" w:rsidP="00A537B3">
            <w:pPr>
              <w:pStyle w:val="ab"/>
              <w:rPr>
                <w:b/>
                <w:i/>
                <w:lang w:val="ru-RU"/>
              </w:rPr>
            </w:pPr>
            <w:r w:rsidRPr="002379A3">
              <w:rPr>
                <w:lang w:val="ru-RU"/>
              </w:rPr>
              <w:t xml:space="preserve">29. Список конкурсантов и экспертов формируется в </w:t>
            </w:r>
            <w:r w:rsidRPr="002379A3">
              <w:t>eSim</w:t>
            </w:r>
            <w:r w:rsidRPr="002379A3">
              <w:rPr>
                <w:lang w:val="ru-RU"/>
              </w:rPr>
              <w:t xml:space="preserve"> в соответствующие Типовому Регламенту сроки.</w:t>
            </w:r>
          </w:p>
          <w:p w14:paraId="5D003836" w14:textId="77777777" w:rsidR="00A537B3" w:rsidRPr="002379A3" w:rsidRDefault="00A537B3" w:rsidP="00A537B3">
            <w:pPr>
              <w:pStyle w:val="ab"/>
              <w:rPr>
                <w:b/>
                <w:i/>
                <w:lang w:val="ru-RU"/>
              </w:rPr>
            </w:pPr>
            <w:r w:rsidRPr="002379A3">
              <w:rPr>
                <w:lang w:val="ru-RU"/>
              </w:rPr>
              <w:lastRenderedPageBreak/>
              <w:t xml:space="preserve">30. Регистрация экспертов и конкурсантов в </w:t>
            </w:r>
            <w:r w:rsidRPr="002379A3">
              <w:t>eSim</w:t>
            </w:r>
            <w:r w:rsidRPr="002379A3">
              <w:rPr>
                <w:lang w:val="ru-RU"/>
              </w:rPr>
              <w:t>, а также оформление согласий на обработку персональных данных производятся в соответствии с Типовым Регламентом.</w:t>
            </w:r>
          </w:p>
          <w:p w14:paraId="6C7951C5" w14:textId="3E32776D" w:rsidR="00A537B3" w:rsidRPr="002379A3" w:rsidRDefault="00A537B3" w:rsidP="00A537B3">
            <w:pPr>
              <w:pStyle w:val="ab"/>
              <w:rPr>
                <w:b/>
                <w:highlight w:val="yellow"/>
                <w:lang w:val="ru-RU"/>
              </w:rPr>
            </w:pPr>
            <w:r w:rsidRPr="002379A3">
              <w:rPr>
                <w:lang w:val="ru-RU"/>
              </w:rPr>
              <w:t>31. Контроль процесса заполнения профилей возлагается на руководителя РКЦ субъекта Российской Федерации, проводящего Чемпионат (или на уполномоченное лицо от РКЦ).</w:t>
            </w:r>
          </w:p>
          <w:p w14:paraId="0542F0D3" w14:textId="77777777" w:rsidR="00A537B3" w:rsidRPr="002379A3" w:rsidRDefault="00A537B3" w:rsidP="00A537B3">
            <w:pPr>
              <w:pStyle w:val="ab"/>
              <w:rPr>
                <w:lang w:val="ru-RU"/>
              </w:rPr>
            </w:pPr>
            <w:r w:rsidRPr="002379A3">
              <w:rPr>
                <w:lang w:val="ru-RU"/>
              </w:rPr>
              <w:t xml:space="preserve">32. В связи с учетом достижений конкурсантов в различных проектах, просьба аккумулировать информацию в рабочем порядке (вне </w:t>
            </w:r>
            <w:r w:rsidRPr="002379A3">
              <w:t>eSim</w:t>
            </w:r>
            <w:r w:rsidRPr="002379A3">
              <w:rPr>
                <w:lang w:val="ru-RU"/>
              </w:rPr>
              <w:t xml:space="preserve">) о конкурсантах возрастной категории «16 лет и моложе» со следующими сведениями: </w:t>
            </w:r>
          </w:p>
          <w:p w14:paraId="741D84AC" w14:textId="77777777" w:rsidR="00A537B3" w:rsidRPr="002379A3" w:rsidRDefault="00A537B3" w:rsidP="00A537B3">
            <w:pPr>
              <w:pStyle w:val="ab"/>
              <w:rPr>
                <w:lang w:val="ru-RU"/>
              </w:rPr>
            </w:pPr>
            <w:r w:rsidRPr="002379A3">
              <w:rPr>
                <w:lang w:val="ru-RU"/>
              </w:rPr>
              <w:t>а) фактическое место учебы конкурсанта возрастной категории «16 лет и моложе»;</w:t>
            </w:r>
          </w:p>
          <w:p w14:paraId="2B77B944" w14:textId="77777777" w:rsidR="00A537B3" w:rsidRPr="002379A3" w:rsidRDefault="00A537B3" w:rsidP="00A537B3">
            <w:pPr>
              <w:pStyle w:val="ab"/>
              <w:rPr>
                <w:lang w:val="ru-RU"/>
              </w:rPr>
            </w:pPr>
            <w:r w:rsidRPr="002379A3">
              <w:rPr>
                <w:lang w:val="ru-RU"/>
              </w:rPr>
              <w:t>б) класс обучения конкурсанта возрастной категории «16 лет и моложе»;</w:t>
            </w:r>
          </w:p>
          <w:p w14:paraId="2B0B2611" w14:textId="77777777" w:rsidR="00A537B3" w:rsidRPr="002379A3" w:rsidRDefault="00A537B3" w:rsidP="00A537B3">
            <w:pPr>
              <w:pStyle w:val="ab"/>
              <w:rPr>
                <w:lang w:val="ru-RU"/>
              </w:rPr>
            </w:pPr>
            <w:r w:rsidRPr="002379A3">
              <w:rPr>
                <w:lang w:val="ru-RU"/>
              </w:rPr>
              <w:t>в) планируемый год выпуска (если конкурсант возрастной категории «16 лет и моложе» является учащимся 9-го класса).</w:t>
            </w:r>
          </w:p>
          <w:p w14:paraId="65C03523" w14:textId="77777777" w:rsidR="00A537B3" w:rsidRPr="002379A3" w:rsidRDefault="00A537B3" w:rsidP="00A537B3">
            <w:pPr>
              <w:pStyle w:val="ab"/>
              <w:rPr>
                <w:lang w:val="ru-RU"/>
              </w:rPr>
            </w:pPr>
            <w:r w:rsidRPr="002379A3">
              <w:rPr>
                <w:lang w:val="ru-RU"/>
              </w:rPr>
              <w:t xml:space="preserve">33. Конкурсанты заполняют свой профиль в </w:t>
            </w:r>
            <w:r w:rsidRPr="002379A3">
              <w:t>eSim</w:t>
            </w:r>
            <w:r w:rsidRPr="002379A3">
              <w:rPr>
                <w:lang w:val="ru-RU"/>
              </w:rPr>
              <w:t xml:space="preserve"> в соответствующие Типовому Регламенту сроки</w:t>
            </w:r>
          </w:p>
          <w:p w14:paraId="19C36D30" w14:textId="56B1F5AC" w:rsidR="00A537B3" w:rsidRPr="002379A3" w:rsidRDefault="00A537B3" w:rsidP="00A537B3">
            <w:pPr>
              <w:pStyle w:val="ab"/>
              <w:rPr>
                <w:lang w:val="ru-RU"/>
              </w:rPr>
            </w:pPr>
            <w:r w:rsidRPr="002379A3">
              <w:rPr>
                <w:lang w:val="ru-RU"/>
              </w:rPr>
              <w:t xml:space="preserve">34. Инструкция по заполнению профиля пользователя в </w:t>
            </w:r>
            <w:r w:rsidRPr="002379A3">
              <w:t>eSim</w:t>
            </w:r>
            <w:r w:rsidR="00FD2089" w:rsidRPr="002379A3">
              <w:rPr>
                <w:lang w:val="ru-RU"/>
              </w:rPr>
              <w:t xml:space="preserve"> представлена в</w:t>
            </w:r>
            <w:r w:rsidRPr="002379A3">
              <w:rPr>
                <w:lang w:val="ru-RU"/>
              </w:rPr>
              <w:t xml:space="preserve"> </w:t>
            </w:r>
            <w:r w:rsidR="00FD2089" w:rsidRPr="002379A3">
              <w:rPr>
                <w:lang w:val="ru-RU"/>
              </w:rPr>
              <w:t>Приложении</w:t>
            </w:r>
            <w:r w:rsidRPr="002379A3">
              <w:rPr>
                <w:lang w:val="ru-RU"/>
              </w:rPr>
              <w:t xml:space="preserve"> </w:t>
            </w:r>
            <w:r w:rsidR="00255A41" w:rsidRPr="002379A3">
              <w:rPr>
                <w:lang w:val="ru-RU"/>
              </w:rPr>
              <w:t xml:space="preserve">№ </w:t>
            </w:r>
            <w:r w:rsidRPr="002379A3">
              <w:rPr>
                <w:lang w:val="ru-RU"/>
              </w:rPr>
              <w:t xml:space="preserve">6 </w:t>
            </w:r>
            <w:r w:rsidR="00FD2089" w:rsidRPr="002379A3">
              <w:rPr>
                <w:lang w:val="ru-RU"/>
              </w:rPr>
              <w:t>к настоящим Рекомендациям</w:t>
            </w:r>
            <w:r w:rsidRPr="002379A3">
              <w:rPr>
                <w:lang w:val="ru-RU"/>
              </w:rPr>
              <w:t>.</w:t>
            </w:r>
            <w:r w:rsidRPr="002379A3">
              <w:rPr>
                <w:bCs/>
                <w:lang w:val="ru-RU"/>
              </w:rPr>
              <w:t xml:space="preserve"> </w:t>
            </w:r>
          </w:p>
          <w:p w14:paraId="79408C5F" w14:textId="77777777" w:rsidR="00FD2089" w:rsidRPr="002379A3" w:rsidRDefault="00FD2089" w:rsidP="00FD2089">
            <w:pPr>
              <w:pStyle w:val="1"/>
              <w:rPr>
                <w:i/>
                <w:iCs/>
                <w:color w:val="auto"/>
              </w:rPr>
            </w:pPr>
            <w:r w:rsidRPr="002379A3">
              <w:rPr>
                <w:color w:val="auto"/>
              </w:rPr>
              <w:t>Регистрация конкурсантов и экспертов</w:t>
            </w:r>
          </w:p>
          <w:p w14:paraId="3C5612B8" w14:textId="77777777" w:rsidR="00FD2089" w:rsidRPr="002379A3" w:rsidRDefault="00FD2089" w:rsidP="00FD2089">
            <w:pPr>
              <w:pStyle w:val="1"/>
              <w:numPr>
                <w:ilvl w:val="0"/>
                <w:numId w:val="0"/>
              </w:numPr>
              <w:ind w:left="360"/>
              <w:rPr>
                <w:i/>
                <w:iCs/>
                <w:color w:val="auto"/>
                <w:lang w:val="ru-RU"/>
              </w:rPr>
            </w:pPr>
            <w:r w:rsidRPr="002379A3">
              <w:rPr>
                <w:color w:val="auto"/>
                <w:lang w:val="ru-RU"/>
              </w:rPr>
              <w:t>на площадке Чемпионата</w:t>
            </w:r>
          </w:p>
          <w:p w14:paraId="4D190093" w14:textId="77777777" w:rsidR="00FD2089" w:rsidRPr="002379A3" w:rsidRDefault="00FD2089" w:rsidP="00FD2089">
            <w:pPr>
              <w:pStyle w:val="ab"/>
              <w:rPr>
                <w:lang w:val="ru-RU"/>
              </w:rPr>
            </w:pPr>
            <w:r w:rsidRPr="002379A3">
              <w:rPr>
                <w:lang w:val="ru-RU"/>
              </w:rPr>
              <w:t>35. В момент регистрации конкурсантов и экспертов на Чемпионате у представителей Дирекции Чемпионата имеется возможность проверить корректность заполнения профиля и принять решение о регистрации или отказе в регистрации конкурсанта или эксперта.</w:t>
            </w:r>
          </w:p>
          <w:p w14:paraId="5337D82D" w14:textId="77777777" w:rsidR="00FD2089" w:rsidRPr="002379A3" w:rsidRDefault="00FD2089" w:rsidP="00FD2089">
            <w:pPr>
              <w:pStyle w:val="1"/>
              <w:rPr>
                <w:color w:val="auto"/>
                <w:lang w:val="ru-RU"/>
              </w:rPr>
            </w:pPr>
            <w:r w:rsidRPr="002379A3">
              <w:rPr>
                <w:color w:val="auto"/>
                <w:lang w:val="ru-RU"/>
              </w:rPr>
              <w:t>Внесение результатов Чемпионата в Информационную</w:t>
            </w:r>
          </w:p>
          <w:p w14:paraId="206D08D9" w14:textId="77777777" w:rsidR="00FD2089" w:rsidRPr="002379A3" w:rsidRDefault="00FD2089" w:rsidP="00FD2089">
            <w:pPr>
              <w:pStyle w:val="1"/>
              <w:numPr>
                <w:ilvl w:val="0"/>
                <w:numId w:val="0"/>
              </w:numPr>
              <w:ind w:left="360"/>
              <w:rPr>
                <w:color w:val="auto"/>
                <w:lang w:val="ru-RU"/>
              </w:rPr>
            </w:pPr>
            <w:r w:rsidRPr="002379A3">
              <w:rPr>
                <w:color w:val="auto"/>
                <w:lang w:val="ru-RU"/>
              </w:rPr>
              <w:t>систему Чемпионата</w:t>
            </w:r>
          </w:p>
          <w:p w14:paraId="11F91FC9" w14:textId="72FE6DF9" w:rsidR="00FD2089" w:rsidRPr="002379A3" w:rsidRDefault="00FD2089" w:rsidP="00FD2089">
            <w:pPr>
              <w:pStyle w:val="ab"/>
              <w:rPr>
                <w:lang w:val="ru-RU"/>
              </w:rPr>
            </w:pPr>
            <w:r w:rsidRPr="002379A3">
              <w:rPr>
                <w:lang w:val="ru-RU"/>
              </w:rPr>
              <w:t xml:space="preserve">36. После формирования списков компетенций главным экспертам по соответствующим компетенциям предоставляется доступ в Информационную систему Чемпионата (далее – </w:t>
            </w:r>
            <w:r w:rsidRPr="002379A3">
              <w:t>CIS</w:t>
            </w:r>
            <w:r w:rsidRPr="002379A3">
              <w:rPr>
                <w:lang w:val="ru-RU"/>
              </w:rPr>
              <w:t xml:space="preserve">). На главных экспертов Чемпионата </w:t>
            </w:r>
            <w:r w:rsidRPr="002379A3">
              <w:rPr>
                <w:lang w:val="ru-RU"/>
              </w:rPr>
              <w:lastRenderedPageBreak/>
              <w:t xml:space="preserve">возлагается ответственность по заполнению критериев оценки и вводу результатов Чемпионата в </w:t>
            </w:r>
            <w:r w:rsidRPr="002379A3">
              <w:t>CIS</w:t>
            </w:r>
            <w:r w:rsidRPr="002379A3">
              <w:rPr>
                <w:lang w:val="ru-RU"/>
              </w:rPr>
              <w:t xml:space="preserve">. Информация по работе с </w:t>
            </w:r>
            <w:r w:rsidRPr="002379A3">
              <w:t>CIS</w:t>
            </w:r>
            <w:r w:rsidRPr="002379A3">
              <w:rPr>
                <w:lang w:val="ru-RU"/>
              </w:rPr>
              <w:t xml:space="preserve"> размещена на сайте Агентства по ссылке: </w:t>
            </w:r>
            <w:hyperlink r:id="rId16" w:tgtFrame="_blank" w:history="1">
              <w:r w:rsidRPr="002379A3">
                <w:rPr>
                  <w:u w:val="single"/>
                </w:rPr>
                <w:t>http</w:t>
              </w:r>
              <w:r w:rsidRPr="002379A3">
                <w:rPr>
                  <w:u w:val="single"/>
                  <w:lang w:val="ru-RU"/>
                </w:rPr>
                <w:t>://</w:t>
              </w:r>
              <w:r w:rsidRPr="002379A3">
                <w:rPr>
                  <w:u w:val="single"/>
                </w:rPr>
                <w:t>worldskills</w:t>
              </w:r>
              <w:r w:rsidRPr="002379A3">
                <w:rPr>
                  <w:u w:val="single"/>
                  <w:lang w:val="ru-RU"/>
                </w:rPr>
                <w:t>.</w:t>
              </w:r>
              <w:r w:rsidRPr="002379A3">
                <w:rPr>
                  <w:u w:val="single"/>
                </w:rPr>
                <w:t>ru</w:t>
              </w:r>
              <w:r w:rsidRPr="002379A3">
                <w:rPr>
                  <w:u w:val="single"/>
                  <w:lang w:val="ru-RU"/>
                </w:rPr>
                <w:t>/</w:t>
              </w:r>
              <w:r w:rsidRPr="002379A3">
                <w:rPr>
                  <w:u w:val="single"/>
                </w:rPr>
                <w:t>o</w:t>
              </w:r>
              <w:r w:rsidRPr="002379A3">
                <w:rPr>
                  <w:u w:val="single"/>
                  <w:lang w:val="ru-RU"/>
                </w:rPr>
                <w:t>-</w:t>
              </w:r>
              <w:r w:rsidRPr="002379A3">
                <w:rPr>
                  <w:u w:val="single"/>
                </w:rPr>
                <w:t>nas</w:t>
              </w:r>
              <w:r w:rsidRPr="002379A3">
                <w:rPr>
                  <w:u w:val="single"/>
                  <w:lang w:val="ru-RU"/>
                </w:rPr>
                <w:t>/</w:t>
              </w:r>
              <w:r w:rsidRPr="002379A3">
                <w:rPr>
                  <w:u w:val="single"/>
                </w:rPr>
                <w:t>dokumentyi</w:t>
              </w:r>
              <w:r w:rsidRPr="002379A3">
                <w:rPr>
                  <w:u w:val="single"/>
                  <w:lang w:val="ru-RU"/>
                </w:rPr>
                <w:t>/</w:t>
              </w:r>
              <w:r w:rsidRPr="002379A3">
                <w:rPr>
                  <w:u w:val="single"/>
                </w:rPr>
                <w:t>sistema</w:t>
              </w:r>
              <w:r w:rsidRPr="002379A3">
                <w:rPr>
                  <w:u w:val="single"/>
                  <w:lang w:val="ru-RU"/>
                </w:rPr>
                <w:t>-</w:t>
              </w:r>
              <w:r w:rsidRPr="002379A3">
                <w:rPr>
                  <w:u w:val="single"/>
                </w:rPr>
                <w:t>cis</w:t>
              </w:r>
              <w:r w:rsidRPr="002379A3">
                <w:rPr>
                  <w:u w:val="single"/>
                  <w:lang w:val="ru-RU"/>
                </w:rPr>
                <w:t>.</w:t>
              </w:r>
              <w:r w:rsidRPr="002379A3">
                <w:rPr>
                  <w:u w:val="single"/>
                </w:rPr>
                <w:t>html</w:t>
              </w:r>
            </w:hyperlink>
            <w:r w:rsidR="00AE1233" w:rsidRPr="00AE1233">
              <w:rPr>
                <w:lang w:val="ru-RU"/>
              </w:rPr>
              <w:t>.</w:t>
            </w:r>
            <w:r w:rsidRPr="002379A3">
              <w:rPr>
                <w:lang w:val="ru-RU"/>
              </w:rPr>
              <w:t xml:space="preserve"> </w:t>
            </w:r>
          </w:p>
          <w:p w14:paraId="1D452947" w14:textId="77777777" w:rsidR="00FD2089" w:rsidRPr="002379A3" w:rsidRDefault="00FD2089" w:rsidP="00FD2089">
            <w:pPr>
              <w:pStyle w:val="1"/>
              <w:rPr>
                <w:color w:val="auto"/>
              </w:rPr>
            </w:pPr>
            <w:r w:rsidRPr="002379A3">
              <w:rPr>
                <w:color w:val="auto"/>
              </w:rPr>
              <w:t>Информирование организаций, экспертов, работодателей,</w:t>
            </w:r>
          </w:p>
          <w:p w14:paraId="014D58AC" w14:textId="77777777" w:rsidR="00FD2089" w:rsidRPr="002379A3" w:rsidRDefault="00FD2089" w:rsidP="00FD2089">
            <w:pPr>
              <w:pStyle w:val="1"/>
              <w:numPr>
                <w:ilvl w:val="0"/>
                <w:numId w:val="0"/>
              </w:numPr>
              <w:ind w:left="360"/>
              <w:rPr>
                <w:color w:val="auto"/>
              </w:rPr>
            </w:pPr>
            <w:r w:rsidRPr="002379A3">
              <w:rPr>
                <w:color w:val="auto"/>
              </w:rPr>
              <w:t>спикеров, участников деловой программы,</w:t>
            </w:r>
          </w:p>
          <w:p w14:paraId="0F4F63BA" w14:textId="77777777" w:rsidR="00FD2089" w:rsidRPr="002379A3" w:rsidRDefault="00FD2089" w:rsidP="00FD2089">
            <w:pPr>
              <w:pStyle w:val="1"/>
              <w:numPr>
                <w:ilvl w:val="0"/>
                <w:numId w:val="0"/>
              </w:numPr>
              <w:ind w:left="360"/>
              <w:rPr>
                <w:color w:val="auto"/>
                <w:lang w:val="ru-RU"/>
              </w:rPr>
            </w:pPr>
            <w:r w:rsidRPr="002379A3">
              <w:rPr>
                <w:color w:val="auto"/>
                <w:lang w:val="ru-RU"/>
              </w:rPr>
              <w:t>а также других заинтересованных сторон</w:t>
            </w:r>
          </w:p>
          <w:p w14:paraId="73B1949C" w14:textId="433D970F" w:rsidR="00FD2089" w:rsidRPr="002379A3" w:rsidRDefault="00FD2089" w:rsidP="00FD2089">
            <w:pPr>
              <w:pStyle w:val="ab"/>
              <w:rPr>
                <w:lang w:val="ru-RU"/>
              </w:rPr>
            </w:pPr>
            <w:r w:rsidRPr="002379A3">
              <w:rPr>
                <w:lang w:val="ru-RU"/>
              </w:rPr>
              <w:t>37. Дирекция Чемпионата организует информирование всех заинтересованных в Чемпионате лиц</w:t>
            </w:r>
            <w:r w:rsidR="00FC64A5">
              <w:rPr>
                <w:lang w:val="ru-RU"/>
              </w:rPr>
              <w:t xml:space="preserve"> </w:t>
            </w:r>
            <w:r w:rsidR="00FC64A5" w:rsidRPr="002379A3">
              <w:rPr>
                <w:lang w:val="ru-RU"/>
              </w:rPr>
              <w:t>не менее чем за 2 месяца до начала Чемпионата</w:t>
            </w:r>
            <w:r w:rsidRPr="002379A3">
              <w:rPr>
                <w:lang w:val="ru-RU"/>
              </w:rPr>
              <w:t xml:space="preserve">. В рассылку входят (в зависимости от адресата): информационное письмо (приглашение), Регламент Чемпионата, проект программы Чемпионата, ссылки и инструкции по работе с </w:t>
            </w:r>
            <w:r w:rsidRPr="002379A3">
              <w:t>CIS</w:t>
            </w:r>
            <w:r w:rsidRPr="002379A3">
              <w:rPr>
                <w:lang w:val="ru-RU"/>
              </w:rPr>
              <w:t>/</w:t>
            </w:r>
            <w:r w:rsidRPr="002379A3">
              <w:t>eSim</w:t>
            </w:r>
            <w:r w:rsidRPr="002379A3">
              <w:rPr>
                <w:lang w:val="ru-RU"/>
              </w:rPr>
              <w:t xml:space="preserve"> (для конкурсантов и экспертов). (Приложение </w:t>
            </w:r>
            <w:r w:rsidR="004231AE" w:rsidRPr="002379A3">
              <w:rPr>
                <w:lang w:val="ru-RU"/>
              </w:rPr>
              <w:t xml:space="preserve">№ </w:t>
            </w:r>
            <w:r w:rsidRPr="002379A3">
              <w:rPr>
                <w:lang w:val="ru-RU"/>
              </w:rPr>
              <w:t>7 «Шаблон письма-приглашения на Чемпионат»).</w:t>
            </w:r>
          </w:p>
          <w:p w14:paraId="3E08FAFB" w14:textId="77777777" w:rsidR="00E42193" w:rsidRPr="002379A3" w:rsidRDefault="00E42193" w:rsidP="00E42193">
            <w:pPr>
              <w:pStyle w:val="1"/>
              <w:rPr>
                <w:i/>
                <w:color w:val="auto"/>
              </w:rPr>
            </w:pPr>
            <w:r w:rsidRPr="002379A3">
              <w:rPr>
                <w:color w:val="auto"/>
              </w:rPr>
              <w:t xml:space="preserve">Разработка программы Чемпионата </w:t>
            </w:r>
          </w:p>
          <w:p w14:paraId="74CCAE17" w14:textId="13CB870C" w:rsidR="00E42193" w:rsidRPr="002379A3" w:rsidRDefault="00E42193" w:rsidP="00E42193">
            <w:pPr>
              <w:pStyle w:val="ab"/>
              <w:rPr>
                <w:i/>
                <w:lang w:val="ru-RU"/>
              </w:rPr>
            </w:pPr>
            <w:r w:rsidRPr="002379A3">
              <w:rPr>
                <w:lang w:val="ru-RU"/>
              </w:rPr>
              <w:t xml:space="preserve">38. Чемпионат имеет общую программу, в которую включены все конкурсные мероприятия, мероприятия деловой программы, мероприятия культурной программы, организационные аспекты (трансферы, размещение, график питания всех категорий участников Чемпионата) (Приложение </w:t>
            </w:r>
            <w:r w:rsidR="004231AE" w:rsidRPr="002379A3">
              <w:rPr>
                <w:lang w:val="ru-RU"/>
              </w:rPr>
              <w:t xml:space="preserve">№ </w:t>
            </w:r>
            <w:r w:rsidRPr="002379A3">
              <w:rPr>
                <w:lang w:val="ru-RU"/>
              </w:rPr>
              <w:t>8 «Пример программы Чемпионата»).</w:t>
            </w:r>
          </w:p>
          <w:p w14:paraId="7E9F194B" w14:textId="6095D1F0" w:rsidR="00FD2089" w:rsidRPr="002379A3" w:rsidRDefault="00E42193" w:rsidP="00E42193">
            <w:pPr>
              <w:pStyle w:val="ab"/>
              <w:rPr>
                <w:lang w:val="ru-RU"/>
              </w:rPr>
            </w:pPr>
            <w:r w:rsidRPr="002379A3">
              <w:rPr>
                <w:lang w:val="ru-RU"/>
              </w:rPr>
              <w:t>39. Программа Чемпионата утверждается на Оргкомитете Чемпионата не позднее чем за 1,5 месяца до начала Чемпионата.</w:t>
            </w:r>
          </w:p>
          <w:p w14:paraId="5F6F13E4" w14:textId="53A0BAD6" w:rsidR="00E42193" w:rsidRPr="002379A3" w:rsidRDefault="00E42193" w:rsidP="00E42193">
            <w:pPr>
              <w:pStyle w:val="1"/>
              <w:rPr>
                <w:i/>
                <w:color w:val="auto"/>
                <w:lang w:val="ru-RU"/>
              </w:rPr>
            </w:pPr>
            <w:r w:rsidRPr="002379A3">
              <w:rPr>
                <w:color w:val="auto"/>
                <w:lang w:val="ru-RU"/>
              </w:rPr>
              <w:t>Разработка (эскиз), согласование и заказ медалей, дипломов</w:t>
            </w:r>
          </w:p>
          <w:p w14:paraId="09784BC5" w14:textId="51986BDE" w:rsidR="00E42193" w:rsidRPr="002379A3" w:rsidRDefault="00E42193" w:rsidP="00E42193">
            <w:pPr>
              <w:pStyle w:val="1"/>
              <w:numPr>
                <w:ilvl w:val="0"/>
                <w:numId w:val="0"/>
              </w:numPr>
              <w:ind w:left="360"/>
              <w:rPr>
                <w:i/>
                <w:color w:val="auto"/>
                <w:lang w:val="ru-RU"/>
              </w:rPr>
            </w:pPr>
            <w:r w:rsidRPr="002379A3">
              <w:rPr>
                <w:color w:val="auto"/>
                <w:lang w:val="ru-RU"/>
              </w:rPr>
              <w:t>и сертификатов конкурсанта и эксперта</w:t>
            </w:r>
          </w:p>
          <w:p w14:paraId="5A840C66" w14:textId="1FF0AB7D" w:rsidR="00E42193" w:rsidRPr="002379A3" w:rsidRDefault="00E42193" w:rsidP="00E42193">
            <w:pPr>
              <w:pStyle w:val="ab"/>
              <w:rPr>
                <w:b/>
                <w:i/>
                <w:lang w:val="ru-RU"/>
              </w:rPr>
            </w:pPr>
            <w:r w:rsidRPr="002379A3">
              <w:rPr>
                <w:lang w:val="ru-RU"/>
              </w:rPr>
              <w:t>40. Дипломы и благодарности соответствуют шаблонам, предложенным Агентством. Логотип Чемпионата, шаблоны наградных документов, оформление площадок и компетенций согласовываются со специалистом департамента маркетинга и партнерских отношений Агентства.</w:t>
            </w:r>
          </w:p>
          <w:p w14:paraId="16DC81BE" w14:textId="54E78256" w:rsidR="00E42193" w:rsidRPr="002379A3" w:rsidRDefault="00E42193" w:rsidP="00E42193">
            <w:pPr>
              <w:pStyle w:val="ab"/>
              <w:rPr>
                <w:b/>
                <w:lang w:val="ru-RU"/>
              </w:rPr>
            </w:pPr>
            <w:r w:rsidRPr="002379A3">
              <w:rPr>
                <w:lang w:val="ru-RU"/>
              </w:rPr>
              <w:t>41.</w:t>
            </w:r>
            <w:r w:rsidRPr="002379A3">
              <w:rPr>
                <w:i/>
                <w:lang w:val="ru-RU"/>
              </w:rPr>
              <w:t xml:space="preserve"> </w:t>
            </w:r>
            <w:r w:rsidRPr="002379A3">
              <w:rPr>
                <w:lang w:val="ru-RU"/>
              </w:rPr>
              <w:t xml:space="preserve">Дирекция Чемпионата использует фирменный стиль движения «Ворлдскиллс», который размещен на сайте Агентства по ссылке: </w:t>
            </w:r>
            <w:hyperlink r:id="rId17" w:history="1">
              <w:r w:rsidRPr="002379A3">
                <w:rPr>
                  <w:u w:val="single"/>
                  <w:lang w:val="ru-RU"/>
                </w:rPr>
                <w:t>http://worldskills.ru/media-czentr/firmennyij-stil-wsr.html</w:t>
              </w:r>
            </w:hyperlink>
          </w:p>
          <w:p w14:paraId="246A23F3" w14:textId="3532F977" w:rsidR="00E42193" w:rsidRPr="002379A3" w:rsidRDefault="00E42193" w:rsidP="00E42193">
            <w:pPr>
              <w:pStyle w:val="ab"/>
              <w:rPr>
                <w:b/>
              </w:rPr>
            </w:pPr>
            <w:r w:rsidRPr="002379A3">
              <w:rPr>
                <w:rFonts w:eastAsia="Calibri"/>
                <w:lang w:val="ru-RU" w:eastAsia="zh-CN"/>
              </w:rPr>
              <w:t xml:space="preserve">42. Разработка оформления (эскиз) Чемпионата, согласование и заказ медалей, дипломов и сертификатов конкурсанта и эксперта завершаются не </w:t>
            </w:r>
            <w:r w:rsidRPr="002379A3">
              <w:rPr>
                <w:rFonts w:eastAsia="Calibri"/>
                <w:lang w:val="ru-RU" w:eastAsia="zh-CN"/>
              </w:rPr>
              <w:lastRenderedPageBreak/>
              <w:t>позднее чем за 1 месяц до начала Чемпионата</w:t>
            </w:r>
            <w:r w:rsidRPr="002379A3">
              <w:rPr>
                <w:lang w:val="ru-RU"/>
              </w:rPr>
              <w:t xml:space="preserve">. Согласование </w:t>
            </w:r>
            <w:r w:rsidRPr="002379A3">
              <w:rPr>
                <w:rFonts w:eastAsia="Calibri"/>
                <w:lang w:val="ru-RU" w:eastAsia="zh-CN"/>
              </w:rPr>
              <w:t xml:space="preserve">специалистами Агентства осуществляется в рабочем порядке путем направления макетов на электронную почту </w:t>
            </w:r>
            <w:hyperlink r:id="rId18" w:history="1">
              <w:r w:rsidRPr="002379A3">
                <w:rPr>
                  <w:rFonts w:eastAsia="Calibri"/>
                  <w:u w:val="single"/>
                  <w:lang w:eastAsia="zh-CN"/>
                </w:rPr>
                <w:t>e</w:t>
              </w:r>
              <w:r w:rsidRPr="002379A3">
                <w:rPr>
                  <w:rFonts w:eastAsia="Calibri"/>
                  <w:u w:val="single"/>
                  <w:lang w:val="ru-RU" w:eastAsia="zh-CN"/>
                </w:rPr>
                <w:t>.</w:t>
              </w:r>
              <w:r w:rsidRPr="002379A3">
                <w:rPr>
                  <w:rFonts w:eastAsia="Calibri"/>
                  <w:u w:val="single"/>
                  <w:lang w:eastAsia="zh-CN"/>
                </w:rPr>
                <w:t>zubreva</w:t>
              </w:r>
              <w:r w:rsidRPr="002379A3">
                <w:rPr>
                  <w:rFonts w:eastAsia="Calibri"/>
                  <w:u w:val="single"/>
                  <w:lang w:val="ru-RU" w:eastAsia="zh-CN"/>
                </w:rPr>
                <w:t>@</w:t>
              </w:r>
              <w:r w:rsidRPr="002379A3">
                <w:rPr>
                  <w:rFonts w:eastAsia="Calibri"/>
                  <w:u w:val="single"/>
                  <w:lang w:eastAsia="zh-CN"/>
                </w:rPr>
                <w:t>wordskills</w:t>
              </w:r>
              <w:r w:rsidRPr="002379A3">
                <w:rPr>
                  <w:rFonts w:eastAsia="Calibri"/>
                  <w:u w:val="single"/>
                  <w:lang w:val="ru-RU" w:eastAsia="zh-CN"/>
                </w:rPr>
                <w:t>.</w:t>
              </w:r>
              <w:r w:rsidRPr="002379A3">
                <w:rPr>
                  <w:rFonts w:eastAsia="Calibri"/>
                  <w:u w:val="single"/>
                  <w:lang w:eastAsia="zh-CN"/>
                </w:rPr>
                <w:t>ru</w:t>
              </w:r>
            </w:hyperlink>
            <w:r w:rsidRPr="002379A3">
              <w:rPr>
                <w:rFonts w:eastAsia="Calibri"/>
                <w:lang w:val="ru-RU" w:eastAsia="zh-CN"/>
              </w:rPr>
              <w:t xml:space="preserve">. </w:t>
            </w:r>
            <w:r w:rsidRPr="002379A3">
              <w:rPr>
                <w:rFonts w:eastAsia="Calibri"/>
                <w:lang w:eastAsia="zh-CN"/>
              </w:rPr>
              <w:t>Срок согласования: не менее 3 рабочих дней.</w:t>
            </w:r>
          </w:p>
          <w:p w14:paraId="22A91343" w14:textId="064C6D10" w:rsidR="00E42193" w:rsidRPr="002379A3" w:rsidRDefault="00E42193" w:rsidP="00E42193">
            <w:pPr>
              <w:pStyle w:val="1"/>
              <w:rPr>
                <w:i/>
                <w:color w:val="auto"/>
                <w:lang w:val="ru-RU"/>
              </w:rPr>
            </w:pPr>
            <w:r w:rsidRPr="002379A3">
              <w:rPr>
                <w:color w:val="auto"/>
                <w:lang w:val="ru-RU"/>
              </w:rPr>
              <w:t>Приглашение экспертов, консультационные услуги</w:t>
            </w:r>
          </w:p>
          <w:p w14:paraId="389A5B24" w14:textId="7D7C3FD0" w:rsidR="00FD2089" w:rsidRPr="002379A3" w:rsidRDefault="00E42193" w:rsidP="00E42193">
            <w:pPr>
              <w:pStyle w:val="1"/>
              <w:numPr>
                <w:ilvl w:val="0"/>
                <w:numId w:val="0"/>
              </w:numPr>
              <w:ind w:left="360"/>
              <w:rPr>
                <w:i/>
                <w:color w:val="auto"/>
                <w:lang w:val="ru-RU"/>
              </w:rPr>
            </w:pPr>
            <w:r w:rsidRPr="002379A3">
              <w:rPr>
                <w:color w:val="auto"/>
                <w:lang w:val="ru-RU"/>
              </w:rPr>
              <w:t>экспертов</w:t>
            </w:r>
          </w:p>
          <w:p w14:paraId="579CF786" w14:textId="67F0ACEE" w:rsidR="00415A11" w:rsidRPr="002379A3" w:rsidRDefault="00A30B58" w:rsidP="00E42193">
            <w:pPr>
              <w:pStyle w:val="ab"/>
              <w:rPr>
                <w:lang w:val="ru-RU"/>
              </w:rPr>
            </w:pPr>
            <w:r w:rsidRPr="002379A3">
              <w:rPr>
                <w:lang w:val="ru-RU"/>
              </w:rPr>
              <w:t xml:space="preserve">43. </w:t>
            </w:r>
            <w:r w:rsidR="00E42193" w:rsidRPr="002379A3">
              <w:rPr>
                <w:lang w:val="ru-RU"/>
              </w:rPr>
              <w:t>Консультационные работы сертифицированных экспертов и экспертов с правом проведения чемпионатов по стандартам Ворлдскиллс в рамках своего региона рекомендуется согласовывать с менеджером компетенции/корневым экспертом. Контроль назначений экспертов обеспечивается Агентством</w:t>
            </w:r>
            <w:r w:rsidR="00736557" w:rsidRPr="002379A3">
              <w:rPr>
                <w:rStyle w:val="af8"/>
                <w:lang w:val="ru-RU"/>
              </w:rPr>
              <w:footnoteReference w:id="1"/>
            </w:r>
            <w:r w:rsidRPr="002379A3">
              <w:rPr>
                <w:lang w:val="ru-RU"/>
              </w:rPr>
              <w:t>.</w:t>
            </w:r>
            <w:r w:rsidR="00E42193" w:rsidRPr="002379A3">
              <w:rPr>
                <w:lang w:val="ru-RU"/>
              </w:rPr>
              <w:t xml:space="preserve"> После занесения в </w:t>
            </w:r>
            <w:r w:rsidR="00E42193" w:rsidRPr="002379A3">
              <w:t>eSim</w:t>
            </w:r>
            <w:r w:rsidR="00E42193" w:rsidRPr="002379A3">
              <w:rPr>
                <w:lang w:val="ru-RU"/>
              </w:rPr>
              <w:t xml:space="preserve"> компетенций Чемпионата РКЦ может добавить в </w:t>
            </w:r>
            <w:r w:rsidR="00E42193" w:rsidRPr="002379A3">
              <w:t>eSim</w:t>
            </w:r>
            <w:r w:rsidR="00E42193" w:rsidRPr="002379A3">
              <w:rPr>
                <w:lang w:val="ru-RU"/>
              </w:rPr>
              <w:t xml:space="preserve"> заявку и пригласить сертифицированных экспертов или экспертов с правом проведения чемпионатов по стандартам Ворлдскиллс в рамках своего региона за дополнительную оплату по договору оказания услуг между экспертом и РКЦ (или другой образовательной организацией). Контакты экспертов в </w:t>
            </w:r>
            <w:r w:rsidR="00E42193" w:rsidRPr="002379A3">
              <w:t>eSim</w:t>
            </w:r>
            <w:r w:rsidR="00E42193" w:rsidRPr="002379A3">
              <w:rPr>
                <w:lang w:val="ru-RU"/>
              </w:rPr>
              <w:t xml:space="preserve"> будут отображены автоматически после назначения менеджером компетенции/корневым экспертом сертифицированного эксперта или эксперта с правом проведения чемпионатов по стандартам Ворлдскиллс в рамках своего региона. </w:t>
            </w:r>
          </w:p>
          <w:p w14:paraId="4F8DCDB6" w14:textId="4EB0DB41" w:rsidR="00415A11" w:rsidRPr="002379A3" w:rsidRDefault="00415A11" w:rsidP="00E42193">
            <w:pPr>
              <w:pStyle w:val="ab"/>
              <w:rPr>
                <w:lang w:val="ru-RU"/>
              </w:rPr>
            </w:pPr>
            <w:r w:rsidRPr="002379A3">
              <w:rPr>
                <w:lang w:val="ru-RU"/>
              </w:rPr>
              <w:t xml:space="preserve">44. </w:t>
            </w:r>
            <w:r w:rsidR="00E42193" w:rsidRPr="002379A3">
              <w:rPr>
                <w:lang w:val="ru-RU"/>
              </w:rPr>
              <w:t>РКЦ или другая образовательная организация производит оплату</w:t>
            </w:r>
            <w:r w:rsidRPr="002379A3">
              <w:rPr>
                <w:lang w:val="ru-RU"/>
              </w:rPr>
              <w:t xml:space="preserve"> соответствующих услуг</w:t>
            </w:r>
            <w:r w:rsidR="00E42193" w:rsidRPr="002379A3">
              <w:rPr>
                <w:lang w:val="ru-RU"/>
              </w:rPr>
              <w:t xml:space="preserve"> по заключенному договору (Приложение</w:t>
            </w:r>
            <w:r w:rsidR="004231AE" w:rsidRPr="002379A3">
              <w:rPr>
                <w:lang w:val="ru-RU"/>
              </w:rPr>
              <w:t xml:space="preserve"> №</w:t>
            </w:r>
            <w:r w:rsidR="00E42193" w:rsidRPr="002379A3">
              <w:rPr>
                <w:lang w:val="ru-RU"/>
              </w:rPr>
              <w:t xml:space="preserve"> 9 «Шаблон договора возмездного оказания услуг»). </w:t>
            </w:r>
          </w:p>
          <w:p w14:paraId="0470DEE8" w14:textId="1F6DD72B" w:rsidR="00E42193" w:rsidRPr="002379A3" w:rsidRDefault="00415A11" w:rsidP="00E42193">
            <w:pPr>
              <w:pStyle w:val="ab"/>
              <w:rPr>
                <w:b/>
                <w:lang w:val="ru-RU"/>
              </w:rPr>
            </w:pPr>
            <w:r w:rsidRPr="002379A3">
              <w:rPr>
                <w:lang w:val="ru-RU"/>
              </w:rPr>
              <w:t xml:space="preserve">45. </w:t>
            </w:r>
            <w:r w:rsidR="00E42193" w:rsidRPr="002379A3">
              <w:rPr>
                <w:lang w:val="ru-RU" w:eastAsia="ru-RU"/>
              </w:rPr>
              <w:t xml:space="preserve">Расходы, связанные с проездом к месту проведения Чемпионата и обратно, проживание в гостинице (одноместный номер не ниже класса «стандарт» в гостинице уровня не ниже «три звезды», питание) осуществляются </w:t>
            </w:r>
            <w:r w:rsidR="00E42193" w:rsidRPr="002379A3">
              <w:rPr>
                <w:lang w:val="ru-RU"/>
              </w:rPr>
              <w:t xml:space="preserve">за счет принимающей стороны. </w:t>
            </w:r>
          </w:p>
          <w:p w14:paraId="71E1057C" w14:textId="431DDCFE" w:rsidR="00415A11" w:rsidRPr="002379A3" w:rsidRDefault="00415A11" w:rsidP="00415A11">
            <w:pPr>
              <w:pStyle w:val="ab"/>
              <w:rPr>
                <w:lang w:val="ru-RU"/>
              </w:rPr>
            </w:pPr>
            <w:r w:rsidRPr="002379A3">
              <w:rPr>
                <w:lang w:val="ru-RU"/>
              </w:rPr>
              <w:t xml:space="preserve">46. РКЦ (или другая образовательная организация) обеспечивает работу на площадках приглашенных сертифицированных экспертов или экспертов с правом проведения чемпионатов по стандартам Ворлдскиллс в рамках своего региона не менее чем в течение 4 (четырех) дней: 3 (три) соревновательных дня (если иное не предусмотрено техническим описанием компетенции) и               </w:t>
            </w:r>
            <w:r w:rsidRPr="002379A3">
              <w:t>C</w:t>
            </w:r>
            <w:r w:rsidRPr="002379A3">
              <w:rPr>
                <w:lang w:val="ru-RU"/>
              </w:rPr>
              <w:t>-1.</w:t>
            </w:r>
          </w:p>
          <w:p w14:paraId="3EB99356" w14:textId="154C9815" w:rsidR="00415A11" w:rsidRPr="002379A3" w:rsidRDefault="00415A11" w:rsidP="00415A11">
            <w:pPr>
              <w:pStyle w:val="ab"/>
              <w:rPr>
                <w:lang w:val="ru-RU"/>
              </w:rPr>
            </w:pPr>
            <w:r w:rsidRPr="002379A3">
              <w:rPr>
                <w:lang w:val="ru-RU"/>
              </w:rPr>
              <w:lastRenderedPageBreak/>
              <w:t xml:space="preserve">47. По итогам проведения Чемпионата РКЦ может сформировать отзыв на работу сертифицированных экспертов или экспертов с правом проведения чемпионатов по стандартам Ворлдскиллс в рамках своего региона (отзыв должен быть подписан руководителем РКЦ и направлен в пакете отчетной документации на адрес </w:t>
            </w:r>
            <w:hyperlink r:id="rId19" w:history="1">
              <w:r w:rsidRPr="002379A3">
                <w:rPr>
                  <w:u w:val="single"/>
                  <w:lang w:val="ru-RU"/>
                </w:rPr>
                <w:t>a.khodakova@worldskills.ru</w:t>
              </w:r>
            </w:hyperlink>
            <w:r w:rsidRPr="002379A3">
              <w:rPr>
                <w:lang w:val="ru-RU"/>
              </w:rPr>
              <w:t xml:space="preserve">) (Приложение </w:t>
            </w:r>
            <w:r w:rsidR="004231AE" w:rsidRPr="002379A3">
              <w:rPr>
                <w:lang w:val="ru-RU"/>
              </w:rPr>
              <w:t xml:space="preserve">№ </w:t>
            </w:r>
            <w:r w:rsidRPr="002379A3">
              <w:rPr>
                <w:lang w:val="ru-RU"/>
              </w:rPr>
              <w:t>12 «Отзыв РКЦ на работу эксперта на Чемпионате»).</w:t>
            </w:r>
          </w:p>
          <w:p w14:paraId="67AD1DCB" w14:textId="507366EC" w:rsidR="00415A11" w:rsidRPr="002379A3" w:rsidRDefault="00415A11" w:rsidP="00415A11">
            <w:pPr>
              <w:pStyle w:val="ab"/>
              <w:rPr>
                <w:lang w:val="ru-RU"/>
              </w:rPr>
            </w:pPr>
            <w:r w:rsidRPr="002379A3">
              <w:rPr>
                <w:lang w:val="ru-RU"/>
              </w:rPr>
              <w:t>48. При планировании работы приглашенных сертифицированных экспертов или экспертов с правом проведения чемпионатов по стандартам Ворлдскиллс в рамках своего региона</w:t>
            </w:r>
            <w:r w:rsidRPr="002379A3" w:rsidDel="00763903">
              <w:rPr>
                <w:lang w:val="ru-RU"/>
              </w:rPr>
              <w:t xml:space="preserve"> </w:t>
            </w:r>
            <w:r w:rsidRPr="002379A3">
              <w:rPr>
                <w:lang w:val="ru-RU"/>
              </w:rPr>
              <w:t>учитываются временные затраты на проезд до места проведения Чемпионата.</w:t>
            </w:r>
          </w:p>
          <w:p w14:paraId="775CDDCB" w14:textId="4F8A0823" w:rsidR="00415A11" w:rsidRPr="002379A3" w:rsidRDefault="00415A11" w:rsidP="00415A11">
            <w:pPr>
              <w:pStyle w:val="ab"/>
              <w:rPr>
                <w:lang w:val="ru-RU"/>
              </w:rPr>
            </w:pPr>
            <w:r w:rsidRPr="002379A3">
              <w:rPr>
                <w:lang w:val="ru-RU"/>
              </w:rPr>
              <w:t>49. Если сертифицированный эксперт был приглашен на Чемпионат для анализа и оценки результатов работы главного эксперта Чемпионата с целью его последующей сертификации, то им в сроки, указанные в Типовом Регламенте, оформляется соответствующий отзыв.</w:t>
            </w:r>
          </w:p>
          <w:p w14:paraId="40B5A7E9" w14:textId="19B0081E" w:rsidR="00415A11" w:rsidRPr="002379A3" w:rsidRDefault="00415A11" w:rsidP="00415A11">
            <w:pPr>
              <w:pStyle w:val="ab"/>
              <w:rPr>
                <w:lang w:val="ru-RU"/>
              </w:rPr>
            </w:pPr>
            <w:r w:rsidRPr="002379A3">
              <w:rPr>
                <w:lang w:val="ru-RU"/>
              </w:rPr>
              <w:t xml:space="preserve">50. Оплата сертифицированным экспертам и приглашенным экспертам с правом проведения чемпионатов по стандартам Ворлдскиллс в рамках своего региона производится согласно Приказу Агентства № 01.02.2021-30 от 01.02.2021 «Об утверждении и введении в действие внутренней базовой ставки оплаты услуг экспертов и сотрудников Агентства, выполняющих функции экспертов» (Приложение </w:t>
            </w:r>
            <w:r w:rsidR="00255A41" w:rsidRPr="002379A3">
              <w:rPr>
                <w:lang w:val="ru-RU"/>
              </w:rPr>
              <w:t xml:space="preserve">№ </w:t>
            </w:r>
            <w:r w:rsidRPr="002379A3">
              <w:rPr>
                <w:lang w:val="ru-RU"/>
              </w:rPr>
              <w:t>10 «Приказ Агентства от 01.02.2021 № 01.02.2021-30 «Об утверждении и введении в действие внутренней базовой ставки оплаты услуг экспертов и сотрудников Агентства, выполняющих функции экспертов»).</w:t>
            </w:r>
          </w:p>
          <w:p w14:paraId="13F77688" w14:textId="5898742D" w:rsidR="00415A11" w:rsidRPr="002379A3" w:rsidRDefault="00415A11" w:rsidP="00415A11">
            <w:pPr>
              <w:pStyle w:val="ab"/>
              <w:rPr>
                <w:lang w:val="ru-RU"/>
              </w:rPr>
            </w:pPr>
            <w:r w:rsidRPr="002379A3">
              <w:rPr>
                <w:lang w:val="ru-RU"/>
              </w:rPr>
              <w:t>51. РКЦ при необходимости может обсудить с корневым экспертом и пригласить к участию в Чемпионате на роль главного эксперта по компетенции в статусе «Кандидат в презентационную» эксперта с правом проведения чемпионатов по стандартам Ворлдскиллс в рамках своего региона (в связи с тем, что нет сертифицированных экспертов по компетенции в статусе «Кандидат в презентационную»).</w:t>
            </w:r>
          </w:p>
          <w:p w14:paraId="178AED91" w14:textId="1EF93DAF" w:rsidR="00415A11" w:rsidRPr="002379A3" w:rsidRDefault="00415A11" w:rsidP="00415A11">
            <w:pPr>
              <w:pStyle w:val="ab"/>
              <w:rPr>
                <w:lang w:val="ru-RU"/>
              </w:rPr>
            </w:pPr>
            <w:r w:rsidRPr="002379A3">
              <w:rPr>
                <w:lang w:val="ru-RU"/>
              </w:rPr>
              <w:t>52. В соответствии с Типовым Регламентом к</w:t>
            </w:r>
            <w:r w:rsidRPr="002379A3">
              <w:rPr>
                <w:rFonts w:eastAsia="Times New Roman"/>
                <w:lang w:val="ru-RU" w:eastAsia="ru-RU"/>
              </w:rPr>
              <w:t xml:space="preserve"> участию в чемпионатах последующих уровней не допускаются конкурсанты субъекта Российской Федерации или организаций, имеющих задолженность по оплате труда приглашенных сертифицированных экспертов, а также задолженности перед Агентством по договору об оплате организационного взноса в текущем году.</w:t>
            </w:r>
          </w:p>
          <w:p w14:paraId="47C882F5" w14:textId="4AED38CB" w:rsidR="00415A11" w:rsidRPr="002379A3" w:rsidRDefault="00415A11" w:rsidP="00415A11">
            <w:pPr>
              <w:pStyle w:val="ab"/>
              <w:rPr>
                <w:b/>
                <w:lang w:val="ru-RU"/>
              </w:rPr>
            </w:pPr>
            <w:r w:rsidRPr="002379A3">
              <w:rPr>
                <w:lang w:val="ru-RU"/>
              </w:rPr>
              <w:lastRenderedPageBreak/>
              <w:t xml:space="preserve">53. Консультации с сертифицированными экспертами или с экспертами с правом проведения чемпионатов по стандартам Ворлдскиллс в рамках своего региона начинаются после назначения экспертов в </w:t>
            </w:r>
            <w:r w:rsidRPr="002379A3">
              <w:t>eSim</w:t>
            </w:r>
            <w:r w:rsidRPr="002379A3">
              <w:rPr>
                <w:lang w:val="ru-RU"/>
              </w:rPr>
              <w:t xml:space="preserve">, но не позднее чем за 1 месяц до начала Чемпионата (Приложение </w:t>
            </w:r>
            <w:r w:rsidR="00255A41" w:rsidRPr="002379A3">
              <w:rPr>
                <w:lang w:val="ru-RU"/>
              </w:rPr>
              <w:t xml:space="preserve">№ </w:t>
            </w:r>
            <w:r w:rsidRPr="002379A3">
              <w:rPr>
                <w:lang w:val="ru-RU"/>
              </w:rPr>
              <w:t>11 «Контакты менеджеров компетенций и корневых экспертов»).</w:t>
            </w:r>
          </w:p>
          <w:p w14:paraId="33CC8C46" w14:textId="03D50D04" w:rsidR="00415A11" w:rsidRPr="002379A3" w:rsidRDefault="00581CAB" w:rsidP="00415A11">
            <w:pPr>
              <w:pStyle w:val="1"/>
              <w:rPr>
                <w:color w:val="auto"/>
              </w:rPr>
            </w:pPr>
            <w:r>
              <w:rPr>
                <w:color w:val="auto"/>
                <w:lang w:val="ru-RU"/>
              </w:rPr>
              <w:t>Контроль качества проведения</w:t>
            </w:r>
            <w:r w:rsidR="00415A11" w:rsidRPr="002379A3">
              <w:rPr>
                <w:color w:val="auto"/>
              </w:rPr>
              <w:t xml:space="preserve"> Чемпионата</w:t>
            </w:r>
          </w:p>
          <w:p w14:paraId="466F1B1C" w14:textId="06D6BE49" w:rsidR="00415A11" w:rsidRPr="002379A3" w:rsidRDefault="000D72BF" w:rsidP="00415A11">
            <w:pPr>
              <w:pStyle w:val="ab"/>
              <w:rPr>
                <w:lang w:val="ru-RU"/>
              </w:rPr>
            </w:pPr>
            <w:r w:rsidRPr="002379A3">
              <w:rPr>
                <w:lang w:val="ru-RU"/>
              </w:rPr>
              <w:t xml:space="preserve">54. </w:t>
            </w:r>
            <w:r w:rsidR="00415A11" w:rsidRPr="002379A3">
              <w:rPr>
                <w:lang w:val="ru-RU"/>
              </w:rPr>
              <w:t>Контроль качества проведения Чемпионата, проверка конкурсной и иной технической документации при проведении Чемпионата осуществляется уполномоченным лицом от Агентства или сотрудником технического департамента Агентства</w:t>
            </w:r>
            <w:bookmarkStart w:id="0" w:name="_GoBack"/>
            <w:bookmarkEnd w:id="0"/>
            <w:r w:rsidR="00415A11" w:rsidRPr="002379A3">
              <w:rPr>
                <w:lang w:val="ru-RU"/>
              </w:rPr>
              <w:t>.</w:t>
            </w:r>
          </w:p>
          <w:p w14:paraId="30667F8D" w14:textId="77777777" w:rsidR="000D72BF" w:rsidRPr="002379A3" w:rsidRDefault="000D72BF" w:rsidP="000D72BF">
            <w:pPr>
              <w:pStyle w:val="1"/>
              <w:rPr>
                <w:color w:val="auto"/>
              </w:rPr>
            </w:pPr>
            <w:r w:rsidRPr="002379A3">
              <w:rPr>
                <w:color w:val="auto"/>
              </w:rPr>
              <w:t>Участие представителя Агентства в Чемпионате</w:t>
            </w:r>
          </w:p>
          <w:p w14:paraId="29721EBA" w14:textId="4E943B76" w:rsidR="000D72BF" w:rsidRPr="002379A3" w:rsidRDefault="000D72BF" w:rsidP="000D72BF">
            <w:pPr>
              <w:pStyle w:val="ab"/>
              <w:rPr>
                <w:lang w:val="ru-RU"/>
              </w:rPr>
            </w:pPr>
            <w:r w:rsidRPr="002379A3">
              <w:rPr>
                <w:lang w:val="ru-RU"/>
              </w:rPr>
              <w:t>55. В целях подготовки к проведению Чемпионата на заседания Оргкомитета Чемпионата приглашаются представители Агентства</w:t>
            </w:r>
            <w:r w:rsidR="00736557" w:rsidRPr="002379A3">
              <w:rPr>
                <w:rStyle w:val="af8"/>
                <w:lang w:val="ru-RU"/>
              </w:rPr>
              <w:footnoteReference w:id="2"/>
            </w:r>
            <w:r w:rsidR="00DC6719" w:rsidRPr="002379A3">
              <w:rPr>
                <w:lang w:val="ru-RU"/>
              </w:rPr>
              <w:t>.</w:t>
            </w:r>
            <w:r w:rsidRPr="002379A3">
              <w:rPr>
                <w:lang w:val="ru-RU"/>
              </w:rPr>
              <w:t xml:space="preserve"> Для приглашения представителя Агентства на заседание Оргкомитета Чемпионата в Агентство на электронный адрес </w:t>
            </w:r>
            <w:hyperlink r:id="rId20" w:history="1">
              <w:r w:rsidRPr="002379A3">
                <w:rPr>
                  <w:u w:val="single"/>
                  <w:lang w:val="ru-RU"/>
                </w:rPr>
                <w:t>info@worldskills.ru</w:t>
              </w:r>
            </w:hyperlink>
            <w:r w:rsidRPr="002379A3">
              <w:rPr>
                <w:lang w:val="ru-RU"/>
              </w:rPr>
              <w:t xml:space="preserve"> направляется официальное письмо от РКЦ или органа исполнительной власти субъекта Российской Федерации, курирующего развитие движения «Ворлдскиллс» в субъекте Российской Федерации. Далее в рабочем порядке согласовываются сроки, формат и повестка заседания Оргкомитета Чемпионата. </w:t>
            </w:r>
          </w:p>
          <w:p w14:paraId="4381413A" w14:textId="0B983E5A" w:rsidR="000D72BF" w:rsidRPr="002379A3" w:rsidRDefault="000D72BF" w:rsidP="000D72BF">
            <w:pPr>
              <w:pStyle w:val="ab"/>
              <w:rPr>
                <w:b/>
                <w:lang w:val="ru-RU"/>
              </w:rPr>
            </w:pPr>
            <w:r w:rsidRPr="002379A3">
              <w:rPr>
                <w:lang w:val="ru-RU"/>
              </w:rPr>
              <w:t>56. В субъекте Российской Федерации (по решению Оргкомитета Чемпионата и после согласования с Агентством) проводятся выездные установочные совещания и семинары с участием представителей Агентства</w:t>
            </w:r>
            <w:r w:rsidR="00DC6719" w:rsidRPr="002379A3">
              <w:rPr>
                <w:rStyle w:val="af8"/>
                <w:lang w:val="ru-RU"/>
              </w:rPr>
              <w:footnoteReference w:id="3"/>
            </w:r>
            <w:r w:rsidRPr="002379A3">
              <w:rPr>
                <w:lang w:val="ru-RU"/>
              </w:rPr>
              <w:t xml:space="preserve">. Для приглашения представителя Агентства на установочное совещание в Агентство на электронный адрес </w:t>
            </w:r>
            <w:hyperlink r:id="rId21" w:history="1">
              <w:r w:rsidRPr="002379A3">
                <w:rPr>
                  <w:u w:val="single"/>
                </w:rPr>
                <w:t>info</w:t>
              </w:r>
              <w:r w:rsidRPr="002379A3">
                <w:rPr>
                  <w:u w:val="single"/>
                  <w:lang w:val="ru-RU"/>
                </w:rPr>
                <w:t>@</w:t>
              </w:r>
              <w:r w:rsidRPr="002379A3">
                <w:rPr>
                  <w:u w:val="single"/>
                </w:rPr>
                <w:t>worldskills</w:t>
              </w:r>
              <w:r w:rsidRPr="002379A3">
                <w:rPr>
                  <w:u w:val="single"/>
                  <w:lang w:val="ru-RU"/>
                </w:rPr>
                <w:t>.</w:t>
              </w:r>
              <w:r w:rsidRPr="002379A3">
                <w:rPr>
                  <w:u w:val="single"/>
                </w:rPr>
                <w:t>ru</w:t>
              </w:r>
            </w:hyperlink>
            <w:r w:rsidRPr="002379A3">
              <w:rPr>
                <w:lang w:val="ru-RU"/>
              </w:rPr>
              <w:t xml:space="preserve"> направляется официальное письмо от РКЦ или органа исполнительной власти, курирующего развитие движения «Ворлдскиллс» в субъекте Российской Федерации. Далее в рабочем порядке согласовываются сроки, формат и повестка совещания. </w:t>
            </w:r>
          </w:p>
          <w:p w14:paraId="50B01C4B" w14:textId="1F658F79" w:rsidR="000D72BF" w:rsidRPr="002379A3" w:rsidRDefault="000D72BF" w:rsidP="000D72BF">
            <w:pPr>
              <w:pStyle w:val="ab"/>
              <w:rPr>
                <w:b/>
                <w:i/>
                <w:lang w:val="ru-RU"/>
              </w:rPr>
            </w:pPr>
            <w:r w:rsidRPr="002379A3">
              <w:rPr>
                <w:lang w:val="ru-RU"/>
              </w:rPr>
              <w:t xml:space="preserve">57. Приглашение в адрес представителя Агентства направляется не позднее чем за 1 месяц до начала Чемпионата. </w:t>
            </w:r>
          </w:p>
          <w:p w14:paraId="494B4971" w14:textId="1EFD502C" w:rsidR="000D72BF" w:rsidRPr="002379A3" w:rsidRDefault="000D72BF" w:rsidP="000D72BF">
            <w:pPr>
              <w:pStyle w:val="ab"/>
              <w:rPr>
                <w:b/>
                <w:lang w:val="ru-RU"/>
              </w:rPr>
            </w:pPr>
            <w:r w:rsidRPr="002379A3">
              <w:rPr>
                <w:lang w:val="ru-RU"/>
              </w:rPr>
              <w:t>58. Для участия в мероприятиях Чемпионата представителей аппарата Агентства на имя Генерального директора Агентства направляется письмо-</w:t>
            </w:r>
            <w:r w:rsidRPr="002379A3">
              <w:rPr>
                <w:lang w:val="ru-RU"/>
              </w:rPr>
              <w:lastRenderedPageBreak/>
              <w:t>приглашение</w:t>
            </w:r>
            <w:r w:rsidRPr="002379A3">
              <w:rPr>
                <w:i/>
                <w:lang w:val="ru-RU"/>
              </w:rPr>
              <w:t xml:space="preserve"> </w:t>
            </w:r>
            <w:r w:rsidRPr="002379A3">
              <w:rPr>
                <w:lang w:val="ru-RU"/>
              </w:rPr>
              <w:t xml:space="preserve">с информацией об участии высшего должностного лица субъекта Российской Федерации на электронный адрес </w:t>
            </w:r>
            <w:hyperlink r:id="rId22" w:history="1">
              <w:r w:rsidRPr="002379A3">
                <w:rPr>
                  <w:u w:val="single"/>
                </w:rPr>
                <w:t>info</w:t>
              </w:r>
              <w:r w:rsidRPr="002379A3">
                <w:rPr>
                  <w:u w:val="single"/>
                  <w:lang w:val="ru-RU"/>
                </w:rPr>
                <w:t>@</w:t>
              </w:r>
              <w:r w:rsidRPr="002379A3">
                <w:rPr>
                  <w:u w:val="single"/>
                </w:rPr>
                <w:t>worldskills</w:t>
              </w:r>
              <w:r w:rsidRPr="002379A3">
                <w:rPr>
                  <w:u w:val="single"/>
                  <w:lang w:val="ru-RU"/>
                </w:rPr>
                <w:t>.</w:t>
              </w:r>
              <w:r w:rsidRPr="002379A3">
                <w:rPr>
                  <w:u w:val="single"/>
                </w:rPr>
                <w:t>ru</w:t>
              </w:r>
            </w:hyperlink>
            <w:r w:rsidR="00DC6719" w:rsidRPr="002379A3">
              <w:rPr>
                <w:rStyle w:val="af8"/>
              </w:rPr>
              <w:footnoteReference w:id="4"/>
            </w:r>
            <w:r w:rsidRPr="002379A3">
              <w:rPr>
                <w:lang w:val="ru-RU"/>
              </w:rPr>
              <w:t>.</w:t>
            </w:r>
          </w:p>
          <w:p w14:paraId="7B72B8A5" w14:textId="77777777" w:rsidR="000D72BF" w:rsidRPr="002379A3" w:rsidRDefault="000D72BF" w:rsidP="000D72BF">
            <w:pPr>
              <w:pStyle w:val="ab"/>
              <w:rPr>
                <w:lang w:val="ru-RU"/>
              </w:rPr>
            </w:pPr>
            <w:r w:rsidRPr="002379A3">
              <w:rPr>
                <w:lang w:val="ru-RU"/>
              </w:rPr>
              <w:t>59. Письмо-приглашение направляется не менее чем за 2 недели до начала Чемпионата.</w:t>
            </w:r>
          </w:p>
          <w:p w14:paraId="684D486B" w14:textId="30B7BFFD" w:rsidR="000D72BF" w:rsidRPr="002379A3" w:rsidRDefault="000D72BF" w:rsidP="000D72BF">
            <w:pPr>
              <w:pStyle w:val="ab"/>
              <w:rPr>
                <w:lang w:val="ru-RU"/>
              </w:rPr>
            </w:pPr>
            <w:r w:rsidRPr="002379A3">
              <w:rPr>
                <w:lang w:val="ru-RU"/>
              </w:rPr>
              <w:t>60. Памятка для РКЦ по участию представителей Аген</w:t>
            </w:r>
            <w:r w:rsidR="00DC6719" w:rsidRPr="002379A3">
              <w:rPr>
                <w:lang w:val="ru-RU"/>
              </w:rPr>
              <w:t>тства в мероприятиях Чемпионата</w:t>
            </w:r>
            <w:r w:rsidRPr="002379A3">
              <w:rPr>
                <w:lang w:val="ru-RU"/>
              </w:rPr>
              <w:t xml:space="preserve"> представлена в Приложении </w:t>
            </w:r>
            <w:r w:rsidR="00255A41" w:rsidRPr="002379A3">
              <w:rPr>
                <w:lang w:val="ru-RU"/>
              </w:rPr>
              <w:t xml:space="preserve">№ </w:t>
            </w:r>
            <w:r w:rsidRPr="002379A3">
              <w:rPr>
                <w:lang w:val="ru-RU"/>
              </w:rPr>
              <w:t>13 к настоящим Рекомендациям.</w:t>
            </w:r>
          </w:p>
          <w:p w14:paraId="2AAC2D97" w14:textId="1AE0CC6E" w:rsidR="000D72BF" w:rsidRPr="002379A3" w:rsidRDefault="000D72BF" w:rsidP="000D72BF">
            <w:pPr>
              <w:pStyle w:val="1"/>
              <w:rPr>
                <w:color w:val="auto"/>
                <w:lang w:val="ru-RU"/>
              </w:rPr>
            </w:pPr>
            <w:r w:rsidRPr="002379A3">
              <w:rPr>
                <w:color w:val="auto"/>
              </w:rPr>
              <w:t>Организация медиасопровождения</w:t>
            </w:r>
          </w:p>
          <w:p w14:paraId="0966C5F9" w14:textId="4B56BDB6" w:rsidR="00D35799" w:rsidRPr="002379A3" w:rsidRDefault="00D35799" w:rsidP="00D35799">
            <w:pPr>
              <w:pStyle w:val="ab"/>
              <w:rPr>
                <w:lang w:val="ru-RU"/>
              </w:rPr>
            </w:pPr>
            <w:r w:rsidRPr="002379A3">
              <w:rPr>
                <w:lang w:val="ru-RU"/>
              </w:rPr>
              <w:t xml:space="preserve">61. Для освещения мероприятий Чемпионата составляется медиаплан, в который включаются все необходимые события и инструменты. Чемпионат посещают представители </w:t>
            </w:r>
            <w:r w:rsidRPr="002379A3">
              <w:rPr>
                <w:lang w:val="ru-RU" w:eastAsia="zh-CN"/>
              </w:rPr>
              <w:t xml:space="preserve">средств массовой информации </w:t>
            </w:r>
            <w:r w:rsidRPr="002379A3">
              <w:rPr>
                <w:lang w:val="ru-RU"/>
              </w:rPr>
              <w:t>субъекта Российской Федерации. Исходя из этого, в медиаплан включается график пресс-конференций, пресс-брифингов или пресс-подходов, которые будут проходить в рамках Чемпионата. Анонсирующий пресс-релиз (факты о планируемом мероприятии) рассылается за 1 неделю до церемонии открытия Чемпионата по всей базе СМИ. Пресс-релиз об открытии Чемпионата рассылается в день старта соревновательной части. Пресс-релиз об итогах Чемпионата рассылается в день подведения итогов и награждения победителей.</w:t>
            </w:r>
          </w:p>
          <w:p w14:paraId="61190FB3" w14:textId="77777777" w:rsidR="00D35799" w:rsidRPr="002379A3" w:rsidRDefault="00D35799" w:rsidP="00D35799">
            <w:pPr>
              <w:pStyle w:val="ab"/>
              <w:rPr>
                <w:b/>
                <w:lang w:val="ru-RU"/>
              </w:rPr>
            </w:pPr>
            <w:r w:rsidRPr="002379A3">
              <w:rPr>
                <w:lang w:val="ru-RU"/>
              </w:rPr>
              <w:t>62. Рекомендуется</w:t>
            </w:r>
            <w:r w:rsidRPr="002379A3">
              <w:rPr>
                <w:lang w:val="ru-RU" w:eastAsia="zh-CN"/>
              </w:rPr>
              <w:t>:</w:t>
            </w:r>
          </w:p>
          <w:p w14:paraId="197C2BC8" w14:textId="70411BF5" w:rsidR="00D35799" w:rsidRPr="002379A3" w:rsidRDefault="00D35799" w:rsidP="00D35799">
            <w:pPr>
              <w:pStyle w:val="ab"/>
              <w:rPr>
                <w:b/>
                <w:lang w:val="ru-RU" w:eastAsia="zh-CN"/>
              </w:rPr>
            </w:pPr>
            <w:r w:rsidRPr="002379A3">
              <w:rPr>
                <w:lang w:val="ru-RU"/>
              </w:rPr>
              <w:t>а) выпустить не менее 3 пресс-релизов о Чемпионате;</w:t>
            </w:r>
          </w:p>
          <w:p w14:paraId="4BA864C2" w14:textId="161EB9B1" w:rsidR="00D35799" w:rsidRPr="002379A3" w:rsidRDefault="00D35799" w:rsidP="00D35799">
            <w:pPr>
              <w:pStyle w:val="ab"/>
              <w:rPr>
                <w:b/>
                <w:lang w:val="ru-RU" w:eastAsia="zh-CN"/>
              </w:rPr>
            </w:pPr>
            <w:r w:rsidRPr="002379A3">
              <w:rPr>
                <w:lang w:val="ru-RU" w:eastAsia="zh-CN"/>
              </w:rPr>
              <w:t>б) организовать не менее 100 сообщений в год в средствах массовой информации субъекта Российской Федерации о реализации проектов и программ движения Ворлдскиллс Россия, в том числе 10 телевизионных сюжетов в год с участием конкурсантов чемпионатов;</w:t>
            </w:r>
          </w:p>
          <w:p w14:paraId="162E3CCC" w14:textId="5B09BE8A" w:rsidR="00D35799" w:rsidRPr="002379A3" w:rsidRDefault="00D35799" w:rsidP="00D35799">
            <w:pPr>
              <w:pStyle w:val="ab"/>
              <w:rPr>
                <w:b/>
                <w:lang w:val="ru-RU" w:eastAsia="zh-CN"/>
              </w:rPr>
            </w:pPr>
            <w:r w:rsidRPr="002379A3">
              <w:rPr>
                <w:lang w:val="ru-RU" w:eastAsia="zh-CN"/>
              </w:rPr>
              <w:t>в) провести не менее одной встречи региональной сборной с высшим должностным лицом субъекта Российской Федерации.</w:t>
            </w:r>
          </w:p>
          <w:p w14:paraId="06DF1B2E" w14:textId="4675A37C" w:rsidR="00D35799" w:rsidRPr="002379A3" w:rsidRDefault="00D35799" w:rsidP="00D35799">
            <w:pPr>
              <w:pStyle w:val="ab"/>
              <w:rPr>
                <w:b/>
                <w:lang w:val="ru-RU"/>
              </w:rPr>
            </w:pPr>
            <w:r w:rsidRPr="002379A3">
              <w:rPr>
                <w:lang w:val="ru-RU"/>
              </w:rPr>
              <w:lastRenderedPageBreak/>
              <w:t xml:space="preserve">63. Медиаплан составляется за 1 месяц до начала Чемпионата (Приложение </w:t>
            </w:r>
            <w:r w:rsidR="00255A41" w:rsidRPr="002379A3">
              <w:rPr>
                <w:lang w:val="ru-RU"/>
              </w:rPr>
              <w:t xml:space="preserve">№ </w:t>
            </w:r>
            <w:r w:rsidRPr="002379A3">
              <w:rPr>
                <w:lang w:val="ru-RU"/>
              </w:rPr>
              <w:t>14 «Типовой медиаплан Регионального чемпионата «Молодые профессионалы» (</w:t>
            </w:r>
            <w:r w:rsidRPr="002379A3">
              <w:t>WorldSkills</w:t>
            </w:r>
            <w:r w:rsidRPr="002379A3">
              <w:rPr>
                <w:lang w:val="ru-RU"/>
              </w:rPr>
              <w:t xml:space="preserve"> </w:t>
            </w:r>
            <w:r w:rsidRPr="002379A3">
              <w:t>Russia</w:t>
            </w:r>
            <w:r w:rsidRPr="002379A3">
              <w:rPr>
                <w:lang w:val="ru-RU"/>
              </w:rPr>
              <w:t>)»).</w:t>
            </w:r>
          </w:p>
          <w:p w14:paraId="59B8CFB3" w14:textId="5CFC6203" w:rsidR="00D35799" w:rsidRPr="002379A3" w:rsidRDefault="00D35799" w:rsidP="00D35799">
            <w:pPr>
              <w:pStyle w:val="1"/>
              <w:rPr>
                <w:rFonts w:eastAsia="Times New Roman"/>
                <w:color w:val="auto"/>
                <w:lang w:val="ru-RU"/>
              </w:rPr>
            </w:pPr>
            <w:r w:rsidRPr="002379A3">
              <w:rPr>
                <w:color w:val="auto"/>
                <w:lang w:val="ru-RU"/>
              </w:rPr>
              <w:t>Разработка, организация и согласование деловой программы Чемпионата</w:t>
            </w:r>
          </w:p>
          <w:p w14:paraId="590D33A7" w14:textId="39C65837" w:rsidR="00D35799" w:rsidRPr="002379A3" w:rsidRDefault="00D35799" w:rsidP="00D35799">
            <w:pPr>
              <w:pStyle w:val="ab"/>
              <w:rPr>
                <w:b/>
                <w:lang w:val="ru-RU"/>
              </w:rPr>
            </w:pPr>
            <w:r w:rsidRPr="002379A3">
              <w:rPr>
                <w:lang w:val="ru-RU"/>
              </w:rPr>
              <w:t xml:space="preserve">64. Деловая программа является частью Чемпионата и включает в себя не менее 3 круглых столов с привлечением федеральных и региональных спикеров, а также мероприятия для экспертов (чемпионат экспертов, обучение по образовательным программам Агентства с привлечением представителей Агентства или сертифицированных экспертов) (Приложение </w:t>
            </w:r>
            <w:r w:rsidR="00255A41" w:rsidRPr="002379A3">
              <w:rPr>
                <w:lang w:val="ru-RU"/>
              </w:rPr>
              <w:t xml:space="preserve">№ </w:t>
            </w:r>
            <w:r w:rsidRPr="002379A3">
              <w:rPr>
                <w:lang w:val="ru-RU"/>
              </w:rPr>
              <w:t>15 «Концепт Деловой программы в рамках проведения Регионального чемпионата «Молодые профессионалы» (</w:t>
            </w:r>
            <w:r w:rsidRPr="002379A3">
              <w:t>WorldSkills</w:t>
            </w:r>
            <w:r w:rsidRPr="002379A3">
              <w:rPr>
                <w:lang w:val="ru-RU"/>
              </w:rPr>
              <w:t xml:space="preserve"> </w:t>
            </w:r>
            <w:r w:rsidRPr="002379A3">
              <w:t>Russia</w:t>
            </w:r>
            <w:r w:rsidRPr="002379A3">
              <w:rPr>
                <w:lang w:val="ru-RU"/>
              </w:rPr>
              <w:t>)»).</w:t>
            </w:r>
          </w:p>
          <w:p w14:paraId="6A837148" w14:textId="01581F03" w:rsidR="00D35799" w:rsidRPr="002379A3" w:rsidRDefault="00D35799" w:rsidP="00D35799">
            <w:pPr>
              <w:pStyle w:val="ab"/>
              <w:rPr>
                <w:lang w:val="ru-RU"/>
              </w:rPr>
            </w:pPr>
            <w:r w:rsidRPr="002379A3">
              <w:rPr>
                <w:lang w:val="ru-RU"/>
              </w:rPr>
              <w:t xml:space="preserve">65. Проект Деловой программы направляется для информации в департамент регионального развития Агентства не позднее чем за 1 месяц до начала Чемпионата (направляется вместе с Паспортом Чемпионата на электронный адрес </w:t>
            </w:r>
            <w:hyperlink r:id="rId23" w:history="1">
              <w:r w:rsidRPr="002379A3">
                <w:rPr>
                  <w:u w:val="single"/>
                  <w:lang w:val="ru-RU"/>
                </w:rPr>
                <w:t>a.khodakova@worldskills.ru</w:t>
              </w:r>
            </w:hyperlink>
            <w:r w:rsidRPr="002379A3">
              <w:rPr>
                <w:lang w:val="ru-RU"/>
              </w:rPr>
              <w:t>).</w:t>
            </w:r>
          </w:p>
          <w:p w14:paraId="74AD9564" w14:textId="198A67F5" w:rsidR="00D35799" w:rsidRPr="002379A3" w:rsidRDefault="00D35799" w:rsidP="00D35799">
            <w:pPr>
              <w:pStyle w:val="1"/>
              <w:rPr>
                <w:color w:val="auto"/>
                <w:lang w:val="ru-RU"/>
              </w:rPr>
            </w:pPr>
            <w:r w:rsidRPr="002379A3">
              <w:rPr>
                <w:color w:val="auto"/>
                <w:lang w:val="ru-RU"/>
              </w:rPr>
              <w:t>Организация профориентационной работы, работы</w:t>
            </w:r>
          </w:p>
          <w:p w14:paraId="4368181A" w14:textId="2E28F78D" w:rsidR="00D35799" w:rsidRPr="002379A3" w:rsidRDefault="00D35799" w:rsidP="00D35799">
            <w:pPr>
              <w:pStyle w:val="1"/>
              <w:numPr>
                <w:ilvl w:val="0"/>
                <w:numId w:val="0"/>
              </w:numPr>
              <w:ind w:left="360"/>
              <w:rPr>
                <w:color w:val="auto"/>
                <w:lang w:val="ru-RU"/>
              </w:rPr>
            </w:pPr>
            <w:r w:rsidRPr="002379A3">
              <w:rPr>
                <w:color w:val="auto"/>
                <w:lang w:val="ru-RU"/>
              </w:rPr>
              <w:t>со зрителями</w:t>
            </w:r>
          </w:p>
          <w:p w14:paraId="61382D25" w14:textId="1DCBA277" w:rsidR="00E3073D" w:rsidRPr="002379A3" w:rsidRDefault="00E3073D" w:rsidP="00E3073D">
            <w:pPr>
              <w:pStyle w:val="ab"/>
              <w:rPr>
                <w:rFonts w:eastAsia="Times New Roman"/>
                <w:b/>
                <w:lang w:val="ru-RU" w:eastAsia="ru-RU"/>
              </w:rPr>
            </w:pPr>
            <w:r w:rsidRPr="002379A3">
              <w:rPr>
                <w:lang w:val="ru-RU"/>
              </w:rPr>
              <w:t xml:space="preserve">66. В образовательные организации высшего образования, организации профессионального образования, общеобразовательные организации, а также в организации дополнительного образования субъекта Российской Федерации направляются информационные письма (приглашения для участия в Чемпионате в качестве зрителей). Также организуется транспортное обеспечение за счет направляющей организации или субъекта Российской Федерации, формируется график посещения соревновательных площадок Чемпионата школьниками и их родителями. В рамках посещения площадки Чемпионата школьники могут посетить комплекс профориентационных мероприятий. </w:t>
            </w:r>
          </w:p>
          <w:p w14:paraId="0E4F13DD" w14:textId="1AC1AE80" w:rsidR="00E3073D" w:rsidRPr="002379A3" w:rsidRDefault="00E3073D" w:rsidP="00E3073D">
            <w:pPr>
              <w:pStyle w:val="ab"/>
              <w:rPr>
                <w:lang w:val="ru-RU"/>
              </w:rPr>
            </w:pPr>
            <w:r w:rsidRPr="002379A3">
              <w:rPr>
                <w:lang w:val="ru-RU"/>
              </w:rPr>
              <w:t xml:space="preserve">67. Организация и проведение комплекса профориентационных мероприятий реализуется в соответствии с рекомендациями Агентства (программы профориентационных мероприятий, порядок организации комплекса профориентационных мероприятий). </w:t>
            </w:r>
          </w:p>
          <w:p w14:paraId="0AB9C79A" w14:textId="157E66CA" w:rsidR="00E3073D" w:rsidRPr="002379A3" w:rsidRDefault="00E3073D" w:rsidP="00E3073D">
            <w:pPr>
              <w:pStyle w:val="ab"/>
              <w:rPr>
                <w:lang w:val="ru-RU"/>
              </w:rPr>
            </w:pPr>
            <w:r w:rsidRPr="002379A3">
              <w:rPr>
                <w:lang w:val="ru-RU"/>
              </w:rPr>
              <w:lastRenderedPageBreak/>
              <w:t xml:space="preserve">68. Рекомендуемое количество зрителей Чемпионата – не менее 1000 человек. </w:t>
            </w:r>
          </w:p>
          <w:p w14:paraId="142B08E8" w14:textId="3B39BCDC" w:rsidR="00E3073D" w:rsidRPr="002379A3" w:rsidRDefault="00E3073D" w:rsidP="00E3073D">
            <w:pPr>
              <w:pStyle w:val="ab"/>
              <w:rPr>
                <w:rFonts w:eastAsia="Times New Roman"/>
                <w:b/>
                <w:lang w:val="ru-RU" w:eastAsia="ru-RU"/>
              </w:rPr>
            </w:pPr>
            <w:r w:rsidRPr="002379A3">
              <w:rPr>
                <w:lang w:val="ru-RU"/>
              </w:rPr>
              <w:t xml:space="preserve">69. Рассылка информационных писем завершается не позднее чем за 3 недели до начала Чемпионата. Согласование наполнения комплекса профориентационных мероприятий проводится с Агентством не позднее, чем за 4 недели до начала Чемпионата (Приложение </w:t>
            </w:r>
            <w:r w:rsidR="00255A41" w:rsidRPr="002379A3">
              <w:rPr>
                <w:lang w:val="ru-RU"/>
              </w:rPr>
              <w:t xml:space="preserve">№ </w:t>
            </w:r>
            <w:r w:rsidRPr="002379A3">
              <w:rPr>
                <w:lang w:val="ru-RU"/>
              </w:rPr>
              <w:t>16 «</w:t>
            </w:r>
            <w:r w:rsidRPr="002379A3">
              <w:rPr>
                <w:rFonts w:eastAsia="Times New Roman"/>
                <w:lang w:val="ru-RU" w:eastAsia="ru-RU"/>
              </w:rPr>
              <w:t>Посещение учащимися общеобразовательных организаций конкурсных площадок Чемпионата»).</w:t>
            </w:r>
          </w:p>
          <w:p w14:paraId="38C17155" w14:textId="77777777" w:rsidR="009B097B" w:rsidRPr="002379A3" w:rsidRDefault="009B097B" w:rsidP="009B097B">
            <w:pPr>
              <w:pStyle w:val="1"/>
              <w:rPr>
                <w:color w:val="auto"/>
              </w:rPr>
            </w:pPr>
            <w:r w:rsidRPr="002379A3">
              <w:rPr>
                <w:color w:val="auto"/>
              </w:rPr>
              <w:t>Организация работы волонтеров</w:t>
            </w:r>
          </w:p>
          <w:p w14:paraId="36965975" w14:textId="0AB42C1E" w:rsidR="009B097B" w:rsidRPr="002379A3" w:rsidRDefault="009B097B" w:rsidP="009B097B">
            <w:pPr>
              <w:pStyle w:val="ab"/>
              <w:rPr>
                <w:i/>
                <w:lang w:val="ru-RU"/>
              </w:rPr>
            </w:pPr>
            <w:r w:rsidRPr="002379A3">
              <w:rPr>
                <w:lang w:val="ru-RU"/>
              </w:rPr>
              <w:t xml:space="preserve">70. Для решения организационных вопросов Чемпионата создается волонтерский штаб из числа учащихся образовательных организаций и участников волонтерского движения субъекта Российской Федерации (Приложение </w:t>
            </w:r>
            <w:r w:rsidR="00255A41" w:rsidRPr="002379A3">
              <w:rPr>
                <w:lang w:val="ru-RU"/>
              </w:rPr>
              <w:t xml:space="preserve">№ </w:t>
            </w:r>
            <w:r w:rsidRPr="002379A3">
              <w:rPr>
                <w:lang w:val="ru-RU"/>
              </w:rPr>
              <w:t>17 «</w:t>
            </w:r>
            <w:r w:rsidRPr="002379A3">
              <w:rPr>
                <w:rFonts w:eastAsia="Times New Roman"/>
                <w:lang w:val="ru-RU" w:eastAsia="ru-RU"/>
              </w:rPr>
              <w:t>Список волонтеров Чемпионата»).</w:t>
            </w:r>
            <w:r w:rsidRPr="002379A3">
              <w:rPr>
                <w:lang w:val="ru-RU"/>
              </w:rPr>
              <w:t xml:space="preserve"> </w:t>
            </w:r>
          </w:p>
          <w:p w14:paraId="40F2A164" w14:textId="61DDBDC4" w:rsidR="009B097B" w:rsidRPr="002379A3" w:rsidRDefault="009B097B" w:rsidP="009B097B">
            <w:pPr>
              <w:pStyle w:val="ab"/>
              <w:rPr>
                <w:b/>
                <w:i/>
                <w:lang w:val="ru-RU"/>
              </w:rPr>
            </w:pPr>
            <w:r w:rsidRPr="002379A3">
              <w:rPr>
                <w:lang w:val="ru-RU"/>
              </w:rPr>
              <w:t>71. Волонтеры обеспечиваются формой, питанием, транспортом в рамках бюджета Чемпионата.</w:t>
            </w:r>
          </w:p>
          <w:p w14:paraId="37264289" w14:textId="55561E5A" w:rsidR="009B097B" w:rsidRPr="002379A3" w:rsidRDefault="009B097B" w:rsidP="009B097B">
            <w:pPr>
              <w:pStyle w:val="ab"/>
              <w:rPr>
                <w:b/>
                <w:lang w:val="ru-RU"/>
              </w:rPr>
            </w:pPr>
            <w:r w:rsidRPr="002379A3">
              <w:rPr>
                <w:lang w:val="ru-RU"/>
              </w:rPr>
              <w:t>72. Волонтерский штаб формируется не позднее чем за 2 недели до начала Чемпионата.</w:t>
            </w:r>
          </w:p>
          <w:p w14:paraId="061B255A" w14:textId="2D90E7C7" w:rsidR="00255A41" w:rsidRPr="002379A3" w:rsidRDefault="00255A41" w:rsidP="00255A41">
            <w:pPr>
              <w:pStyle w:val="1"/>
              <w:rPr>
                <w:i/>
                <w:color w:val="auto"/>
                <w:lang w:val="ru-RU"/>
              </w:rPr>
            </w:pPr>
            <w:r w:rsidRPr="002379A3">
              <w:rPr>
                <w:color w:val="auto"/>
                <w:lang w:val="ru-RU"/>
              </w:rPr>
              <w:t>Работа по привлечению спонсоров для обеспечения</w:t>
            </w:r>
          </w:p>
          <w:p w14:paraId="227B5526" w14:textId="2B1885D3" w:rsidR="00255A41" w:rsidRPr="002379A3" w:rsidRDefault="00255A41" w:rsidP="00255A41">
            <w:pPr>
              <w:pStyle w:val="1"/>
              <w:numPr>
                <w:ilvl w:val="0"/>
                <w:numId w:val="0"/>
              </w:numPr>
              <w:ind w:left="360"/>
              <w:rPr>
                <w:i/>
                <w:color w:val="auto"/>
                <w:lang w:val="ru-RU"/>
              </w:rPr>
            </w:pPr>
            <w:r w:rsidRPr="002379A3">
              <w:rPr>
                <w:color w:val="auto"/>
                <w:lang w:val="ru-RU"/>
              </w:rPr>
              <w:t>Чемпионата оборудованием, расходными материалами, инструментами и программным обеспечением</w:t>
            </w:r>
          </w:p>
          <w:p w14:paraId="2C89DD79" w14:textId="74551C70" w:rsidR="00255A41" w:rsidRDefault="00255A41" w:rsidP="00255A41">
            <w:pPr>
              <w:pStyle w:val="ab"/>
              <w:rPr>
                <w:lang w:val="ru-RU"/>
              </w:rPr>
            </w:pPr>
            <w:r w:rsidRPr="002379A3">
              <w:rPr>
                <w:lang w:val="ru-RU"/>
              </w:rPr>
              <w:t xml:space="preserve">73. Все отношения с компаниями, которые субъект Российской Федерации хочет привлечь для помощи в организации и обеспечении Чемпионата оборудованием, расходными материалами, инструментами или программным обеспечением, регулируются заранее подготовленной спонсорнской программой данного Чемпионата, подробно описывающей все возможные взаимоотношения обеих сторон. Пример спонсорской программы можно получить по запросу у специалистов департамента маркетинга и партнерских отношений Агентства (Приложение № 18 «Спонсорские пакеты_Пример для Регионального чемпионата», Приложение № 19 «Список ключевых компаний-партнеров Чемпионата»). </w:t>
            </w:r>
          </w:p>
          <w:p w14:paraId="0030F21F" w14:textId="454C8DA3" w:rsidR="003E57C1" w:rsidRDefault="003E57C1" w:rsidP="00255A41">
            <w:pPr>
              <w:pStyle w:val="ab"/>
              <w:rPr>
                <w:lang w:val="ru-RU"/>
              </w:rPr>
            </w:pPr>
          </w:p>
          <w:p w14:paraId="24E285D3" w14:textId="77777777" w:rsidR="003E57C1" w:rsidRPr="002379A3" w:rsidRDefault="003E57C1" w:rsidP="00255A41">
            <w:pPr>
              <w:pStyle w:val="ab"/>
              <w:rPr>
                <w:lang w:val="ru-RU"/>
              </w:rPr>
            </w:pPr>
          </w:p>
          <w:p w14:paraId="59031BF5" w14:textId="77777777" w:rsidR="00255A41" w:rsidRPr="002379A3" w:rsidRDefault="00255A41" w:rsidP="00255A41">
            <w:pPr>
              <w:pStyle w:val="1"/>
              <w:rPr>
                <w:i/>
                <w:color w:val="auto"/>
              </w:rPr>
            </w:pPr>
            <w:r w:rsidRPr="002379A3">
              <w:rPr>
                <w:color w:val="auto"/>
              </w:rPr>
              <w:lastRenderedPageBreak/>
              <w:t>Проведение итоговых совещаний</w:t>
            </w:r>
          </w:p>
          <w:p w14:paraId="1747CB65" w14:textId="61F856DD" w:rsidR="00255A41" w:rsidRPr="002379A3" w:rsidRDefault="00255A41" w:rsidP="00255A41">
            <w:pPr>
              <w:pStyle w:val="ab"/>
              <w:rPr>
                <w:b/>
                <w:lang w:val="ru-RU"/>
              </w:rPr>
            </w:pPr>
            <w:r w:rsidRPr="002379A3">
              <w:rPr>
                <w:lang w:val="ru-RU"/>
              </w:rPr>
              <w:t>74. Совещания проводятся по вопросу планирования деятельности на ближайший календарный год по итогам проведения Чемпионата.</w:t>
            </w:r>
          </w:p>
          <w:p w14:paraId="3703CD93" w14:textId="29874CF9" w:rsidR="00255A41" w:rsidRPr="002379A3" w:rsidRDefault="00255A41" w:rsidP="00255A41">
            <w:pPr>
              <w:pStyle w:val="1"/>
              <w:rPr>
                <w:i/>
                <w:color w:val="auto"/>
              </w:rPr>
            </w:pPr>
            <w:r w:rsidRPr="002379A3">
              <w:rPr>
                <w:color w:val="auto"/>
              </w:rPr>
              <w:t>Свод документации Чемпионата и составление</w:t>
            </w:r>
          </w:p>
          <w:p w14:paraId="7489894B" w14:textId="29A8424A" w:rsidR="00255A41" w:rsidRPr="002379A3" w:rsidRDefault="00255A41" w:rsidP="00255A41">
            <w:pPr>
              <w:pStyle w:val="1"/>
              <w:numPr>
                <w:ilvl w:val="0"/>
                <w:numId w:val="0"/>
              </w:numPr>
              <w:ind w:left="360"/>
              <w:rPr>
                <w:i/>
                <w:color w:val="auto"/>
                <w:lang w:val="ru-RU"/>
              </w:rPr>
            </w:pPr>
            <w:r w:rsidRPr="002379A3">
              <w:rPr>
                <w:color w:val="auto"/>
                <w:lang w:val="ru-RU"/>
              </w:rPr>
              <w:t>отчета о проведении Чемпионата</w:t>
            </w:r>
          </w:p>
          <w:p w14:paraId="7EB1256A" w14:textId="3D4E333A" w:rsidR="00255A41" w:rsidRPr="002379A3" w:rsidRDefault="00255A41" w:rsidP="00255A41">
            <w:pPr>
              <w:pStyle w:val="ab"/>
              <w:rPr>
                <w:lang w:val="ru-RU"/>
              </w:rPr>
            </w:pPr>
            <w:r w:rsidRPr="002379A3">
              <w:rPr>
                <w:lang w:val="ru-RU" w:eastAsia="zh-CN"/>
              </w:rPr>
              <w:t xml:space="preserve">75. По результатам Чемпионата составляется отчет. Отчет о проведении Чемпионата заполняется по утвержденной Агентством форме. В отчет включаются все основные показатели Чемпионата. </w:t>
            </w:r>
            <w:r w:rsidRPr="002379A3">
              <w:rPr>
                <w:lang w:val="ru-RU"/>
              </w:rPr>
              <w:t xml:space="preserve"> Также руководитель РКЦ в субъекте Российской Федерации (или уполномоченное лицо от РКЦ) заполняет Отчет в </w:t>
            </w:r>
            <w:r w:rsidRPr="002379A3">
              <w:t>eSim</w:t>
            </w:r>
            <w:r w:rsidRPr="002379A3">
              <w:rPr>
                <w:lang w:val="ru-RU"/>
              </w:rPr>
              <w:t xml:space="preserve"> в соответствующем разделе</w:t>
            </w:r>
            <w:r w:rsidRPr="002379A3">
              <w:rPr>
                <w:rStyle w:val="a3"/>
                <w:b/>
                <w:iCs/>
                <w:sz w:val="24"/>
                <w:u w:val="none"/>
                <w:lang w:val="ru-RU"/>
              </w:rPr>
              <w:t xml:space="preserve">. </w:t>
            </w:r>
            <w:r w:rsidRPr="002379A3">
              <w:rPr>
                <w:lang w:val="ru-RU"/>
              </w:rPr>
              <w:t xml:space="preserve">После заполнения Отчета в </w:t>
            </w:r>
            <w:r w:rsidRPr="002379A3">
              <w:t>eSim</w:t>
            </w:r>
            <w:r w:rsidRPr="002379A3">
              <w:rPr>
                <w:lang w:val="ru-RU"/>
              </w:rPr>
              <w:t xml:space="preserve"> скан-копия с подписью руководителя РКЦ прикрепляется в </w:t>
            </w:r>
            <w:r w:rsidRPr="002379A3">
              <w:t>eSim</w:t>
            </w:r>
            <w:r w:rsidRPr="002379A3">
              <w:rPr>
                <w:lang w:val="ru-RU"/>
              </w:rPr>
              <w:t xml:space="preserve"> и направляется со всеми приложениями в департамент регионального развития Агентства на электронный адрес </w:t>
            </w:r>
            <w:r w:rsidRPr="002379A3">
              <w:rPr>
                <w:u w:val="single"/>
              </w:rPr>
              <w:t>a</w:t>
            </w:r>
            <w:r w:rsidRPr="002379A3">
              <w:rPr>
                <w:u w:val="single"/>
                <w:lang w:val="ru-RU"/>
              </w:rPr>
              <w:t>.</w:t>
            </w:r>
            <w:hyperlink r:id="rId24" w:history="1">
              <w:r w:rsidRPr="002379A3">
                <w:rPr>
                  <w:u w:val="single"/>
                </w:rPr>
                <w:t>khodakova</w:t>
              </w:r>
              <w:r w:rsidRPr="002379A3">
                <w:rPr>
                  <w:u w:val="single"/>
                  <w:lang w:val="ru-RU"/>
                </w:rPr>
                <w:t>@</w:t>
              </w:r>
              <w:r w:rsidRPr="002379A3">
                <w:rPr>
                  <w:u w:val="single"/>
                </w:rPr>
                <w:t>worldskills</w:t>
              </w:r>
              <w:r w:rsidRPr="002379A3">
                <w:rPr>
                  <w:u w:val="single"/>
                  <w:lang w:val="ru-RU"/>
                </w:rPr>
                <w:t>.</w:t>
              </w:r>
              <w:r w:rsidRPr="002379A3">
                <w:rPr>
                  <w:u w:val="single"/>
                </w:rPr>
                <w:t>ru</w:t>
              </w:r>
            </w:hyperlink>
            <w:r w:rsidRPr="002379A3">
              <w:rPr>
                <w:lang w:val="ru-RU"/>
              </w:rPr>
              <w:t xml:space="preserve"> </w:t>
            </w:r>
            <w:r w:rsidR="00230F4D" w:rsidRPr="002379A3">
              <w:rPr>
                <w:lang w:val="ru-RU"/>
              </w:rPr>
              <w:t xml:space="preserve">не позднее 10 рабочих дней после завершения Чемпионата </w:t>
            </w:r>
            <w:r w:rsidRPr="002379A3">
              <w:rPr>
                <w:lang w:val="ru-RU"/>
              </w:rPr>
              <w:t>(Приложение № 20 «Форма отчета о проведении Чемпионата», Приложение № 16 «</w:t>
            </w:r>
            <w:r w:rsidRPr="002379A3">
              <w:rPr>
                <w:rFonts w:eastAsia="Times New Roman"/>
                <w:lang w:val="ru-RU" w:eastAsia="ru-RU"/>
              </w:rPr>
              <w:t>Посещение учащимися общеобразовательных организаций конкурсных площадок Чемпионата»,</w:t>
            </w:r>
            <w:r w:rsidRPr="002379A3">
              <w:rPr>
                <w:lang w:val="ru-RU"/>
              </w:rPr>
              <w:t xml:space="preserve"> Приложение № 17 «Список волонтеров Регионального чемпионата «Молодые профессионалы» (</w:t>
            </w:r>
            <w:r w:rsidRPr="002379A3">
              <w:t>WorldSkills</w:t>
            </w:r>
            <w:r w:rsidRPr="002379A3">
              <w:rPr>
                <w:lang w:val="ru-RU"/>
              </w:rPr>
              <w:t xml:space="preserve"> </w:t>
            </w:r>
            <w:r w:rsidRPr="002379A3">
              <w:t>Russia</w:t>
            </w:r>
            <w:r w:rsidRPr="002379A3">
              <w:rPr>
                <w:lang w:val="ru-RU"/>
              </w:rPr>
              <w:t>)»</w:t>
            </w:r>
            <w:r w:rsidR="002379A3">
              <w:rPr>
                <w:lang w:val="ru-RU"/>
              </w:rPr>
              <w:t>)</w:t>
            </w:r>
            <w:r w:rsidRPr="002379A3">
              <w:rPr>
                <w:lang w:val="ru-RU"/>
              </w:rPr>
              <w:t xml:space="preserve">. </w:t>
            </w:r>
          </w:p>
          <w:p w14:paraId="7DC0CDF0" w14:textId="77777777" w:rsidR="00230F4D" w:rsidRPr="002379A3" w:rsidRDefault="00230F4D" w:rsidP="00230F4D">
            <w:pPr>
              <w:pStyle w:val="1"/>
              <w:rPr>
                <w:i/>
                <w:color w:val="auto"/>
              </w:rPr>
            </w:pPr>
            <w:r w:rsidRPr="002379A3">
              <w:rPr>
                <w:color w:val="auto"/>
              </w:rPr>
              <w:t>Формирование региональной сборной</w:t>
            </w:r>
          </w:p>
          <w:p w14:paraId="703526F8" w14:textId="54D56A1F" w:rsidR="00230F4D" w:rsidRPr="002379A3" w:rsidRDefault="00230F4D" w:rsidP="00230F4D">
            <w:pPr>
              <w:pStyle w:val="ab"/>
              <w:rPr>
                <w:lang w:val="ru-RU"/>
              </w:rPr>
            </w:pPr>
            <w:r w:rsidRPr="002379A3">
              <w:rPr>
                <w:lang w:val="ru-RU"/>
              </w:rPr>
              <w:t xml:space="preserve">76. По результатам Чемпионата, согласно пункту </w:t>
            </w:r>
            <w:r w:rsidRPr="002379A3">
              <w:t>A</w:t>
            </w:r>
            <w:r w:rsidRPr="002379A3">
              <w:rPr>
                <w:lang w:val="ru-RU"/>
              </w:rPr>
              <w:t xml:space="preserve">.2.10.2 Типового регламента, формируется региональная сборная.  Формирование региональной сборной осуществляется РКЦ либо на основании результатов Чемпионата, либо на основании механизма дополнительного отбора конкурсантов. При применении механизма дополнительного отбора конкурсантов РКЦ разрабатывает положение о региональной сборной, которое подлежит обязательному согласованию с техническим департаментом Агентства путем направления до 01 марта 2022 года информационного письма на адрес электронной почты </w:t>
            </w:r>
            <w:hyperlink r:id="rId25" w:history="1">
              <w:r w:rsidRPr="002379A3">
                <w:rPr>
                  <w:rStyle w:val="a3"/>
                  <w:lang w:val="ru-RU"/>
                </w:rPr>
                <w:t>e.korbmaher@worldskills.ru</w:t>
              </w:r>
            </w:hyperlink>
            <w:r w:rsidRPr="002379A3">
              <w:rPr>
                <w:lang w:val="ru-RU"/>
              </w:rPr>
              <w:t>.</w:t>
            </w:r>
          </w:p>
          <w:p w14:paraId="134ABBF7" w14:textId="77777777" w:rsidR="00DC2F2F" w:rsidRPr="002379A3" w:rsidRDefault="00230F4D" w:rsidP="00230F4D">
            <w:pPr>
              <w:pStyle w:val="ab"/>
              <w:rPr>
                <w:lang w:val="ru-RU"/>
              </w:rPr>
            </w:pPr>
            <w:r w:rsidRPr="002379A3">
              <w:rPr>
                <w:lang w:val="ru-RU"/>
              </w:rPr>
              <w:t xml:space="preserve">77. Для региональной сборной составляется программа тренировочных сборов по подготовке к следующим этапам соревнований. Региональная сборная формируется для участия в соревнованиях последующих уровней </w:t>
            </w:r>
          </w:p>
          <w:p w14:paraId="6A550B24" w14:textId="35735898" w:rsidR="00230F4D" w:rsidRPr="002379A3" w:rsidRDefault="00DC2F2F" w:rsidP="00230F4D">
            <w:pPr>
              <w:pStyle w:val="ab"/>
              <w:rPr>
                <w:lang w:val="ru-RU"/>
              </w:rPr>
            </w:pPr>
            <w:r w:rsidRPr="002379A3">
              <w:rPr>
                <w:lang w:val="ru-RU"/>
              </w:rPr>
              <w:lastRenderedPageBreak/>
              <w:t xml:space="preserve">78. </w:t>
            </w:r>
            <w:r w:rsidR="00230F4D" w:rsidRPr="002379A3">
              <w:rPr>
                <w:lang w:val="ru-RU"/>
              </w:rPr>
              <w:t xml:space="preserve">Рекомендации по составлению программы </w:t>
            </w:r>
            <w:r w:rsidRPr="002379A3">
              <w:rPr>
                <w:lang w:val="ru-RU"/>
              </w:rPr>
              <w:t>подготовки региональной сборной приведены в Приложении № 21 к настоящим Рекомендациям</w:t>
            </w:r>
            <w:r w:rsidR="00230F4D" w:rsidRPr="002379A3">
              <w:rPr>
                <w:lang w:val="ru-RU"/>
              </w:rPr>
              <w:t>.</w:t>
            </w:r>
          </w:p>
          <w:p w14:paraId="1BAF2659" w14:textId="36FA5C74" w:rsidR="00B550E3" w:rsidRPr="002379A3" w:rsidRDefault="00DC2F2F" w:rsidP="008B6AFE">
            <w:pPr>
              <w:pStyle w:val="ab"/>
              <w:rPr>
                <w:lang w:val="ru-RU"/>
              </w:rPr>
            </w:pPr>
            <w:r w:rsidRPr="002379A3">
              <w:rPr>
                <w:lang w:val="ru-RU"/>
              </w:rPr>
              <w:t>79. Список членов региональной сборной формируется в течение 10 дней после завершения Чемпионата.</w:t>
            </w:r>
          </w:p>
        </w:tc>
      </w:tr>
      <w:permEnd w:id="144535392"/>
    </w:tbl>
    <w:p w14:paraId="3B04DE45" w14:textId="77777777" w:rsidR="00A43C54" w:rsidRPr="00B550E3" w:rsidRDefault="00A43C54" w:rsidP="00C062E6">
      <w:pPr>
        <w:pStyle w:val="ab"/>
        <w:ind w:firstLine="0"/>
        <w:rPr>
          <w:sz w:val="24"/>
          <w:lang w:val="ru-RU"/>
        </w:rPr>
      </w:pPr>
    </w:p>
    <w:sectPr w:rsidR="00A43C54" w:rsidRPr="00B550E3" w:rsidSect="00C275CF">
      <w:headerReference w:type="default" r:id="rId26"/>
      <w:headerReference w:type="first" r:id="rId27"/>
      <w:pgSz w:w="11900" w:h="16840"/>
      <w:pgMar w:top="1276" w:right="560"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2F954" w14:textId="77777777" w:rsidR="00362E08" w:rsidRDefault="00362E08">
      <w:r>
        <w:separator/>
      </w:r>
    </w:p>
  </w:endnote>
  <w:endnote w:type="continuationSeparator" w:id="0">
    <w:p w14:paraId="51B02D6F" w14:textId="77777777" w:rsidR="00362E08" w:rsidRDefault="0036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2AE96" w14:textId="77777777" w:rsidR="00362E08" w:rsidRDefault="00362E08">
      <w:r>
        <w:separator/>
      </w:r>
    </w:p>
  </w:footnote>
  <w:footnote w:type="continuationSeparator" w:id="0">
    <w:p w14:paraId="6D6E43B0" w14:textId="77777777" w:rsidR="00362E08" w:rsidRDefault="00362E08">
      <w:r>
        <w:continuationSeparator/>
      </w:r>
    </w:p>
  </w:footnote>
  <w:footnote w:id="1">
    <w:p w14:paraId="1727234B" w14:textId="0FDDC1A2" w:rsidR="00736557" w:rsidRDefault="00736557">
      <w:pPr>
        <w:pStyle w:val="af6"/>
      </w:pPr>
      <w:r>
        <w:rPr>
          <w:rStyle w:val="af8"/>
        </w:rPr>
        <w:footnoteRef/>
      </w:r>
      <w:r>
        <w:t xml:space="preserve"> </w:t>
      </w:r>
      <w:r w:rsidRPr="00031C13">
        <w:rPr>
          <w:rFonts w:ascii="Times New Roman" w:hAnsi="Times New Roman"/>
          <w:b w:val="0"/>
        </w:rPr>
        <w:t>Работы осуществляются за отдельную плату по договору возмездного оказания услуг</w:t>
      </w:r>
    </w:p>
  </w:footnote>
  <w:footnote w:id="2">
    <w:p w14:paraId="5D13586F" w14:textId="2D09A99C" w:rsidR="00736557" w:rsidRDefault="00736557">
      <w:pPr>
        <w:pStyle w:val="af6"/>
      </w:pPr>
      <w:r>
        <w:rPr>
          <w:rStyle w:val="af8"/>
        </w:rPr>
        <w:footnoteRef/>
      </w:r>
      <w:r>
        <w:t xml:space="preserve"> </w:t>
      </w:r>
      <w:r w:rsidRPr="00AF20B2">
        <w:rPr>
          <w:rFonts w:ascii="Times New Roman" w:hAnsi="Times New Roman"/>
          <w:b w:val="0"/>
        </w:rPr>
        <w:t>Оплата расходов осуществляется за счет Агентства.</w:t>
      </w:r>
    </w:p>
  </w:footnote>
  <w:footnote w:id="3">
    <w:p w14:paraId="6A9CCA06" w14:textId="27E567E2" w:rsidR="00DC6719" w:rsidRDefault="00DC6719">
      <w:pPr>
        <w:pStyle w:val="af6"/>
      </w:pPr>
      <w:r>
        <w:rPr>
          <w:rStyle w:val="af8"/>
        </w:rPr>
        <w:footnoteRef/>
      </w:r>
      <w:r>
        <w:t xml:space="preserve"> </w:t>
      </w:r>
      <w:r w:rsidRPr="00AF20B2">
        <w:rPr>
          <w:rFonts w:ascii="Times New Roman" w:hAnsi="Times New Roman"/>
          <w:b w:val="0"/>
        </w:rPr>
        <w:t>Оплата услуг и расходов осуществляется за счет субъекта Российской Федерации.</w:t>
      </w:r>
    </w:p>
  </w:footnote>
  <w:footnote w:id="4">
    <w:p w14:paraId="76F966C5" w14:textId="458C4702" w:rsidR="00DC6719" w:rsidRDefault="00DC6719">
      <w:pPr>
        <w:pStyle w:val="af6"/>
      </w:pPr>
      <w:r>
        <w:rPr>
          <w:rStyle w:val="af8"/>
        </w:rPr>
        <w:footnoteRef/>
      </w:r>
      <w:r>
        <w:t xml:space="preserve"> </w:t>
      </w:r>
      <w:r w:rsidRPr="00AF20B2">
        <w:rPr>
          <w:rFonts w:ascii="Times New Roman" w:hAnsi="Times New Roman"/>
          <w:b w:val="0"/>
        </w:rPr>
        <w:t>Оплата расходов осуществляется за счет Агентства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872876"/>
      <w:docPartObj>
        <w:docPartGallery w:val="Page Numbers (Top of Page)"/>
        <w:docPartUnique/>
      </w:docPartObj>
    </w:sdtPr>
    <w:sdtEndPr/>
    <w:sdtContent>
      <w:p w14:paraId="2C746C69" w14:textId="370F437B" w:rsidR="00D35799" w:rsidRDefault="00D35799">
        <w:pPr>
          <w:pStyle w:val="a7"/>
          <w:jc w:val="center"/>
        </w:pPr>
        <w:r>
          <w:rPr>
            <w:noProof/>
            <w:lang w:val="ru-RU" w:eastAsia="ru-RU"/>
          </w:rPr>
          <w:drawing>
            <wp:anchor distT="0" distB="0" distL="114300" distR="114300" simplePos="0" relativeHeight="251662336" behindDoc="1" locked="0" layoutInCell="1" allowOverlap="1" wp14:anchorId="6EBDAC08" wp14:editId="7D7DA5D0">
              <wp:simplePos x="0" y="0"/>
              <wp:positionH relativeFrom="page">
                <wp:align>right</wp:align>
              </wp:positionH>
              <wp:positionV relativeFrom="paragraph">
                <wp:posOffset>-450215</wp:posOffset>
              </wp:positionV>
              <wp:extent cx="7209928" cy="1068244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 орг 12.02-18.png"/>
                      <pic:cNvPicPr/>
                    </pic:nvPicPr>
                    <pic:blipFill>
                      <a:blip r:embed="rId1">
                        <a:extLst>
                          <a:ext uri="{28A0092B-C50C-407E-A947-70E740481C1C}">
                            <a14:useLocalDpi xmlns:a14="http://schemas.microsoft.com/office/drawing/2010/main" val="0"/>
                          </a:ext>
                        </a:extLst>
                      </a:blip>
                      <a:stretch>
                        <a:fillRect/>
                      </a:stretch>
                    </pic:blipFill>
                    <pic:spPr>
                      <a:xfrm>
                        <a:off x="0" y="0"/>
                        <a:ext cx="7209928" cy="10682443"/>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81CAB" w:rsidRPr="00581CAB">
          <w:rPr>
            <w:noProof/>
            <w:lang w:val="ru-RU"/>
          </w:rPr>
          <w:t>12</w:t>
        </w:r>
        <w:r>
          <w:fldChar w:fldCharType="end"/>
        </w:r>
      </w:p>
    </w:sdtContent>
  </w:sdt>
  <w:p w14:paraId="096FBBBC" w14:textId="77777777" w:rsidR="00D35799" w:rsidRDefault="00D35799">
    <w:pPr>
      <w:pStyle w:val="a4"/>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579468"/>
      <w:docPartObj>
        <w:docPartGallery w:val="Watermarks"/>
        <w:docPartUnique/>
      </w:docPartObj>
    </w:sdtPr>
    <w:sdtEndPr/>
    <w:sdtContent>
      <w:p w14:paraId="73FA9E34" w14:textId="77777777" w:rsidR="00D35799" w:rsidRDefault="00D35799">
        <w:pPr>
          <w:pStyle w:val="a7"/>
        </w:pPr>
        <w:r>
          <w:rPr>
            <w:noProof/>
            <w:lang w:val="ru-RU" w:eastAsia="ru-RU"/>
          </w:rPr>
          <w:drawing>
            <wp:anchor distT="0" distB="0" distL="114300" distR="114300" simplePos="0" relativeHeight="251661312" behindDoc="1" locked="0" layoutInCell="1" allowOverlap="1" wp14:anchorId="584F26F4" wp14:editId="6F964B5C">
              <wp:simplePos x="0" y="0"/>
              <wp:positionH relativeFrom="page">
                <wp:align>right</wp:align>
              </wp:positionH>
              <wp:positionV relativeFrom="paragraph">
                <wp:posOffset>-475541</wp:posOffset>
              </wp:positionV>
              <wp:extent cx="7549116" cy="10676088"/>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черта-17.png"/>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6088"/>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261"/>
    <w:multiLevelType w:val="hybridMultilevel"/>
    <w:tmpl w:val="6264F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5225C"/>
    <w:multiLevelType w:val="multilevel"/>
    <w:tmpl w:val="38FEC848"/>
    <w:lvl w:ilvl="0">
      <w:start w:val="5"/>
      <w:numFmt w:val="decimal"/>
      <w:lvlText w:val="%1."/>
      <w:lvlJc w:val="left"/>
      <w:pPr>
        <w:tabs>
          <w:tab w:val="num" w:pos="-146"/>
        </w:tabs>
        <w:ind w:left="644" w:hanging="360"/>
      </w:pPr>
      <w:rPr>
        <w:rFonts w:ascii="Times New Roman" w:hAnsi="Times New Roman" w:cs="Times New Roman" w:hint="default"/>
        <w:b/>
        <w:i w:val="0"/>
        <w:color w:val="000000"/>
        <w:sz w:val="24"/>
        <w:szCs w:val="24"/>
      </w:rPr>
    </w:lvl>
    <w:lvl w:ilvl="1">
      <w:start w:val="1"/>
      <w:numFmt w:val="decimal"/>
      <w:lvlText w:val="%1.%2."/>
      <w:lvlJc w:val="left"/>
      <w:pPr>
        <w:tabs>
          <w:tab w:val="num" w:pos="1555"/>
        </w:tabs>
        <w:ind w:left="2345" w:hanging="360"/>
      </w:pPr>
      <w:rPr>
        <w:rFonts w:ascii="Times New Roman" w:hAnsi="Times New Roman" w:cs="Times New Roman" w:hint="default"/>
        <w:b/>
        <w:i w:val="0"/>
        <w:color w:val="auto"/>
        <w:sz w:val="24"/>
        <w:szCs w:val="24"/>
      </w:rPr>
    </w:lvl>
    <w:lvl w:ilvl="2">
      <w:start w:val="1"/>
      <w:numFmt w:val="decimal"/>
      <w:lvlText w:val="%1.%2.%3."/>
      <w:lvlJc w:val="left"/>
      <w:pPr>
        <w:tabs>
          <w:tab w:val="num" w:pos="0"/>
        </w:tabs>
        <w:ind w:left="1150" w:hanging="720"/>
      </w:pPr>
      <w:rPr>
        <w:rFonts w:ascii="Times New Roman" w:hAnsi="Times New Roman" w:cs="Times New Roman" w:hint="default"/>
        <w:b/>
        <w:sz w:val="24"/>
        <w:szCs w:val="24"/>
      </w:rPr>
    </w:lvl>
    <w:lvl w:ilvl="3">
      <w:start w:val="1"/>
      <w:numFmt w:val="decimal"/>
      <w:lvlText w:val="%1.%2.%3.%4."/>
      <w:lvlJc w:val="left"/>
      <w:pPr>
        <w:tabs>
          <w:tab w:val="num" w:pos="0"/>
        </w:tabs>
        <w:ind w:left="1150" w:hanging="720"/>
      </w:pPr>
      <w:rPr>
        <w:rFonts w:ascii="Times New Roman" w:hAnsi="Times New Roman" w:cs="Times New Roman" w:hint="default"/>
        <w:b/>
        <w:sz w:val="24"/>
        <w:szCs w:val="24"/>
      </w:rPr>
    </w:lvl>
    <w:lvl w:ilvl="4">
      <w:start w:val="1"/>
      <w:numFmt w:val="decimal"/>
      <w:lvlText w:val="%1.%2.%3.%4.%5."/>
      <w:lvlJc w:val="left"/>
      <w:pPr>
        <w:tabs>
          <w:tab w:val="num" w:pos="0"/>
        </w:tabs>
        <w:ind w:left="1510" w:hanging="1080"/>
      </w:pPr>
      <w:rPr>
        <w:rFonts w:ascii="Times New Roman" w:hAnsi="Times New Roman" w:cs="Times New Roman" w:hint="default"/>
        <w:b/>
        <w:sz w:val="24"/>
        <w:szCs w:val="24"/>
      </w:rPr>
    </w:lvl>
    <w:lvl w:ilvl="5">
      <w:start w:val="1"/>
      <w:numFmt w:val="decimal"/>
      <w:lvlText w:val="%1.%2.%3.%4.%5.%6."/>
      <w:lvlJc w:val="left"/>
      <w:pPr>
        <w:tabs>
          <w:tab w:val="num" w:pos="0"/>
        </w:tabs>
        <w:ind w:left="1510" w:hanging="1080"/>
      </w:pPr>
      <w:rPr>
        <w:rFonts w:ascii="Times New Roman" w:hAnsi="Times New Roman" w:cs="Times New Roman" w:hint="default"/>
        <w:b/>
        <w:sz w:val="24"/>
        <w:szCs w:val="24"/>
      </w:rPr>
    </w:lvl>
    <w:lvl w:ilvl="6">
      <w:start w:val="1"/>
      <w:numFmt w:val="decimal"/>
      <w:lvlText w:val="%1.%2.%3.%4.%5.%6.%7."/>
      <w:lvlJc w:val="left"/>
      <w:pPr>
        <w:tabs>
          <w:tab w:val="num" w:pos="0"/>
        </w:tabs>
        <w:ind w:left="1510" w:hanging="1080"/>
      </w:pPr>
      <w:rPr>
        <w:rFonts w:ascii="Times New Roman" w:hAnsi="Times New Roman" w:cs="Times New Roman" w:hint="default"/>
        <w:b/>
        <w:sz w:val="24"/>
        <w:szCs w:val="24"/>
      </w:rPr>
    </w:lvl>
    <w:lvl w:ilvl="7">
      <w:start w:val="1"/>
      <w:numFmt w:val="decimal"/>
      <w:lvlText w:val="%1.%2.%3.%4.%5.%6.%7.%8."/>
      <w:lvlJc w:val="left"/>
      <w:pPr>
        <w:tabs>
          <w:tab w:val="num" w:pos="0"/>
        </w:tabs>
        <w:ind w:left="1870" w:hanging="1440"/>
      </w:pPr>
      <w:rPr>
        <w:rFonts w:ascii="Times New Roman" w:hAnsi="Times New Roman" w:cs="Times New Roman" w:hint="default"/>
        <w:b/>
        <w:sz w:val="24"/>
        <w:szCs w:val="24"/>
      </w:rPr>
    </w:lvl>
    <w:lvl w:ilvl="8">
      <w:start w:val="1"/>
      <w:numFmt w:val="decimal"/>
      <w:lvlText w:val="%1.%2.%3.%4.%5.%6.%7.%8.%9."/>
      <w:lvlJc w:val="left"/>
      <w:pPr>
        <w:tabs>
          <w:tab w:val="num" w:pos="0"/>
        </w:tabs>
        <w:ind w:left="1870" w:hanging="1440"/>
      </w:pPr>
      <w:rPr>
        <w:rFonts w:ascii="Times New Roman" w:hAnsi="Times New Roman" w:cs="Times New Roman" w:hint="default"/>
        <w:b/>
        <w:sz w:val="24"/>
        <w:szCs w:val="24"/>
      </w:rPr>
    </w:lvl>
  </w:abstractNum>
  <w:abstractNum w:abstractNumId="2" w15:restartNumberingAfterBreak="0">
    <w:nsid w:val="14B650E0"/>
    <w:multiLevelType w:val="hybridMultilevel"/>
    <w:tmpl w:val="AE8CB328"/>
    <w:lvl w:ilvl="0" w:tplc="C44E81E4">
      <w:start w:val="1"/>
      <w:numFmt w:val="bullet"/>
      <w:lvlText w:val=""/>
      <w:lvlJc w:val="left"/>
      <w:pPr>
        <w:ind w:left="928"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15:restartNumberingAfterBreak="0">
    <w:nsid w:val="199C1F3D"/>
    <w:multiLevelType w:val="hybridMultilevel"/>
    <w:tmpl w:val="199491E2"/>
    <w:lvl w:ilvl="0" w:tplc="C44E81E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1DE516B7"/>
    <w:multiLevelType w:val="hybridMultilevel"/>
    <w:tmpl w:val="E3ACE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E134C"/>
    <w:multiLevelType w:val="hybridMultilevel"/>
    <w:tmpl w:val="22D0F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9D5DEA"/>
    <w:multiLevelType w:val="hybridMultilevel"/>
    <w:tmpl w:val="B08A1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BE6B2C"/>
    <w:multiLevelType w:val="hybridMultilevel"/>
    <w:tmpl w:val="DFCC143E"/>
    <w:lvl w:ilvl="0" w:tplc="4A72762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7A9D"/>
    <w:multiLevelType w:val="hybridMultilevel"/>
    <w:tmpl w:val="45A060AA"/>
    <w:lvl w:ilvl="0" w:tplc="C44E81E4">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9" w15:restartNumberingAfterBreak="0">
    <w:nsid w:val="708B5464"/>
    <w:multiLevelType w:val="hybridMultilevel"/>
    <w:tmpl w:val="0A52665E"/>
    <w:lvl w:ilvl="0" w:tplc="4A6C6B20">
      <w:start w:val="1"/>
      <w:numFmt w:val="upperRoman"/>
      <w:pStyle w:val="1"/>
      <w:lvlText w:val="%1."/>
      <w:lvlJc w:val="right"/>
      <w:pPr>
        <w:ind w:left="360" w:hanging="360"/>
      </w:pPr>
      <w:rPr>
        <w:rFonts w:hint="default"/>
        <w:b/>
        <w:i w:val="0"/>
        <w:caps w:val="0"/>
        <w:strike w:val="0"/>
        <w:dstrike w:val="0"/>
        <w:color w:val="auto"/>
        <w:sz w:val="3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7427EB"/>
    <w:multiLevelType w:val="hybridMultilevel"/>
    <w:tmpl w:val="66DE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25225D"/>
    <w:multiLevelType w:val="hybridMultilevel"/>
    <w:tmpl w:val="FD98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7C1197"/>
    <w:multiLevelType w:val="hybridMultilevel"/>
    <w:tmpl w:val="8E70E306"/>
    <w:lvl w:ilvl="0" w:tplc="0DFAA014">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EAC67E8"/>
    <w:multiLevelType w:val="multilevel"/>
    <w:tmpl w:val="31420C1C"/>
    <w:lvl w:ilvl="0">
      <w:start w:val="1"/>
      <w:numFmt w:val="decimal"/>
      <w:lvlText w:val="%1."/>
      <w:lvlJc w:val="left"/>
      <w:pPr>
        <w:tabs>
          <w:tab w:val="num" w:pos="-146"/>
        </w:tabs>
        <w:ind w:left="644" w:hanging="360"/>
      </w:pPr>
      <w:rPr>
        <w:rFonts w:ascii="Times New Roman" w:hAnsi="Times New Roman" w:cs="Times New Roman" w:hint="default"/>
        <w:b/>
        <w:i w:val="0"/>
        <w:color w:val="000000"/>
        <w:sz w:val="24"/>
        <w:szCs w:val="24"/>
      </w:rPr>
    </w:lvl>
    <w:lvl w:ilvl="1">
      <w:start w:val="1"/>
      <w:numFmt w:val="decimal"/>
      <w:lvlText w:val="%1.%2."/>
      <w:lvlJc w:val="left"/>
      <w:pPr>
        <w:tabs>
          <w:tab w:val="num" w:pos="1555"/>
        </w:tabs>
        <w:ind w:left="2345" w:hanging="360"/>
      </w:pPr>
      <w:rPr>
        <w:rFonts w:ascii="Times New Roman" w:hAnsi="Times New Roman" w:cs="Times New Roman" w:hint="default"/>
        <w:b/>
        <w:i w:val="0"/>
        <w:color w:val="auto"/>
        <w:sz w:val="24"/>
        <w:szCs w:val="24"/>
      </w:rPr>
    </w:lvl>
    <w:lvl w:ilvl="2">
      <w:start w:val="1"/>
      <w:numFmt w:val="decimal"/>
      <w:lvlText w:val="%1.%2.%3."/>
      <w:lvlJc w:val="left"/>
      <w:pPr>
        <w:tabs>
          <w:tab w:val="num" w:pos="0"/>
        </w:tabs>
        <w:ind w:left="1150" w:hanging="720"/>
      </w:pPr>
      <w:rPr>
        <w:rFonts w:ascii="Times New Roman" w:hAnsi="Times New Roman" w:cs="Times New Roman" w:hint="default"/>
        <w:b/>
        <w:sz w:val="24"/>
        <w:szCs w:val="24"/>
      </w:rPr>
    </w:lvl>
    <w:lvl w:ilvl="3">
      <w:start w:val="1"/>
      <w:numFmt w:val="decimal"/>
      <w:lvlText w:val="%1.%2.%3.%4."/>
      <w:lvlJc w:val="left"/>
      <w:pPr>
        <w:tabs>
          <w:tab w:val="num" w:pos="0"/>
        </w:tabs>
        <w:ind w:left="1150" w:hanging="720"/>
      </w:pPr>
      <w:rPr>
        <w:rFonts w:ascii="Times New Roman" w:hAnsi="Times New Roman" w:cs="Times New Roman" w:hint="default"/>
        <w:b/>
        <w:sz w:val="24"/>
        <w:szCs w:val="24"/>
      </w:rPr>
    </w:lvl>
    <w:lvl w:ilvl="4">
      <w:start w:val="1"/>
      <w:numFmt w:val="decimal"/>
      <w:lvlText w:val="%1.%2.%3.%4.%5."/>
      <w:lvlJc w:val="left"/>
      <w:pPr>
        <w:tabs>
          <w:tab w:val="num" w:pos="0"/>
        </w:tabs>
        <w:ind w:left="1510" w:hanging="1080"/>
      </w:pPr>
      <w:rPr>
        <w:rFonts w:ascii="Times New Roman" w:hAnsi="Times New Roman" w:cs="Times New Roman" w:hint="default"/>
        <w:b/>
        <w:sz w:val="24"/>
        <w:szCs w:val="24"/>
      </w:rPr>
    </w:lvl>
    <w:lvl w:ilvl="5">
      <w:start w:val="1"/>
      <w:numFmt w:val="decimal"/>
      <w:lvlText w:val="%1.%2.%3.%4.%5.%6."/>
      <w:lvlJc w:val="left"/>
      <w:pPr>
        <w:tabs>
          <w:tab w:val="num" w:pos="0"/>
        </w:tabs>
        <w:ind w:left="1510" w:hanging="1080"/>
      </w:pPr>
      <w:rPr>
        <w:rFonts w:ascii="Times New Roman" w:hAnsi="Times New Roman" w:cs="Times New Roman" w:hint="default"/>
        <w:b/>
        <w:sz w:val="24"/>
        <w:szCs w:val="24"/>
      </w:rPr>
    </w:lvl>
    <w:lvl w:ilvl="6">
      <w:start w:val="1"/>
      <w:numFmt w:val="decimal"/>
      <w:lvlText w:val="%1.%2.%3.%4.%5.%6.%7."/>
      <w:lvlJc w:val="left"/>
      <w:pPr>
        <w:tabs>
          <w:tab w:val="num" w:pos="0"/>
        </w:tabs>
        <w:ind w:left="1510" w:hanging="1080"/>
      </w:pPr>
      <w:rPr>
        <w:rFonts w:ascii="Times New Roman" w:hAnsi="Times New Roman" w:cs="Times New Roman" w:hint="default"/>
        <w:b/>
        <w:sz w:val="24"/>
        <w:szCs w:val="24"/>
      </w:rPr>
    </w:lvl>
    <w:lvl w:ilvl="7">
      <w:start w:val="1"/>
      <w:numFmt w:val="decimal"/>
      <w:lvlText w:val="%1.%2.%3.%4.%5.%6.%7.%8."/>
      <w:lvlJc w:val="left"/>
      <w:pPr>
        <w:tabs>
          <w:tab w:val="num" w:pos="0"/>
        </w:tabs>
        <w:ind w:left="1870" w:hanging="1440"/>
      </w:pPr>
      <w:rPr>
        <w:rFonts w:ascii="Times New Roman" w:hAnsi="Times New Roman" w:cs="Times New Roman" w:hint="default"/>
        <w:b/>
        <w:sz w:val="24"/>
        <w:szCs w:val="24"/>
      </w:rPr>
    </w:lvl>
    <w:lvl w:ilvl="8">
      <w:start w:val="1"/>
      <w:numFmt w:val="decimal"/>
      <w:lvlText w:val="%1.%2.%3.%4.%5.%6.%7.%8.%9."/>
      <w:lvlJc w:val="left"/>
      <w:pPr>
        <w:tabs>
          <w:tab w:val="num" w:pos="0"/>
        </w:tabs>
        <w:ind w:left="1870" w:hanging="1440"/>
      </w:pPr>
      <w:rPr>
        <w:rFonts w:ascii="Times New Roman" w:hAnsi="Times New Roman" w:cs="Times New Roman" w:hint="default"/>
        <w:b/>
        <w:sz w:val="24"/>
        <w:szCs w:val="24"/>
      </w:rPr>
    </w:lvl>
  </w:abstractNum>
  <w:num w:numId="1">
    <w:abstractNumId w:val="5"/>
  </w:num>
  <w:num w:numId="2">
    <w:abstractNumId w:val="10"/>
  </w:num>
  <w:num w:numId="3">
    <w:abstractNumId w:val="7"/>
  </w:num>
  <w:num w:numId="4">
    <w:abstractNumId w:val="6"/>
  </w:num>
  <w:num w:numId="5">
    <w:abstractNumId w:val="4"/>
  </w:num>
  <w:num w:numId="6">
    <w:abstractNumId w:val="12"/>
  </w:num>
  <w:num w:numId="7">
    <w:abstractNumId w:val="11"/>
  </w:num>
  <w:num w:numId="8">
    <w:abstractNumId w:val="0"/>
  </w:num>
  <w:num w:numId="9">
    <w:abstractNumId w:val="9"/>
  </w:num>
  <w:num w:numId="10">
    <w:abstractNumId w:val="13"/>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cryptProviderType="rsaAES" w:cryptAlgorithmClass="hash" w:cryptAlgorithmType="typeAny" w:cryptAlgorithmSid="14" w:cryptSpinCount="100000" w:hash="+SnG55jF2uaLYrq2H7JhCDiy42GJb5ZzWtJ+nMOqsnuI/d3QD7sL0qHAbHw7ckqzPwTfWlNA507IGfDQdiMTPw==" w:salt="3YKCyAvaTdGfygaCNjJUe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FD"/>
    <w:rsid w:val="00024925"/>
    <w:rsid w:val="000252BE"/>
    <w:rsid w:val="00045A94"/>
    <w:rsid w:val="00062953"/>
    <w:rsid w:val="00094C16"/>
    <w:rsid w:val="000D72BF"/>
    <w:rsid w:val="0010293E"/>
    <w:rsid w:val="001252E5"/>
    <w:rsid w:val="00143823"/>
    <w:rsid w:val="00167B89"/>
    <w:rsid w:val="001850CC"/>
    <w:rsid w:val="001E0CEF"/>
    <w:rsid w:val="001E7393"/>
    <w:rsid w:val="00230F4D"/>
    <w:rsid w:val="0023197B"/>
    <w:rsid w:val="0023478E"/>
    <w:rsid w:val="00234F64"/>
    <w:rsid w:val="002379A3"/>
    <w:rsid w:val="002514ED"/>
    <w:rsid w:val="00255A41"/>
    <w:rsid w:val="00264B12"/>
    <w:rsid w:val="002716EB"/>
    <w:rsid w:val="002904EB"/>
    <w:rsid w:val="00293BEC"/>
    <w:rsid w:val="002F2330"/>
    <w:rsid w:val="00347282"/>
    <w:rsid w:val="003479F9"/>
    <w:rsid w:val="00362E08"/>
    <w:rsid w:val="003707C0"/>
    <w:rsid w:val="003A4588"/>
    <w:rsid w:val="003B03A1"/>
    <w:rsid w:val="003D2E57"/>
    <w:rsid w:val="003E57C1"/>
    <w:rsid w:val="00415A11"/>
    <w:rsid w:val="004231AE"/>
    <w:rsid w:val="004272C8"/>
    <w:rsid w:val="0043617C"/>
    <w:rsid w:val="004D74FD"/>
    <w:rsid w:val="00581CAB"/>
    <w:rsid w:val="00587296"/>
    <w:rsid w:val="005B0481"/>
    <w:rsid w:val="005C3BD9"/>
    <w:rsid w:val="005F140A"/>
    <w:rsid w:val="006136EC"/>
    <w:rsid w:val="006720A9"/>
    <w:rsid w:val="00683CC1"/>
    <w:rsid w:val="006C727D"/>
    <w:rsid w:val="006C79E2"/>
    <w:rsid w:val="006D6438"/>
    <w:rsid w:val="00736557"/>
    <w:rsid w:val="00771F77"/>
    <w:rsid w:val="00783F5C"/>
    <w:rsid w:val="007B79D1"/>
    <w:rsid w:val="007D48A7"/>
    <w:rsid w:val="007E79A8"/>
    <w:rsid w:val="007F04F5"/>
    <w:rsid w:val="007F2D92"/>
    <w:rsid w:val="0080080E"/>
    <w:rsid w:val="00801C62"/>
    <w:rsid w:val="00807537"/>
    <w:rsid w:val="008A6C09"/>
    <w:rsid w:val="008B6AFE"/>
    <w:rsid w:val="008C2D12"/>
    <w:rsid w:val="00900058"/>
    <w:rsid w:val="009203C2"/>
    <w:rsid w:val="0093707B"/>
    <w:rsid w:val="009B097B"/>
    <w:rsid w:val="009E03F6"/>
    <w:rsid w:val="009F5C0B"/>
    <w:rsid w:val="00A20408"/>
    <w:rsid w:val="00A30B58"/>
    <w:rsid w:val="00A43C54"/>
    <w:rsid w:val="00A537B3"/>
    <w:rsid w:val="00A547BE"/>
    <w:rsid w:val="00A73AE4"/>
    <w:rsid w:val="00AE1233"/>
    <w:rsid w:val="00B053CE"/>
    <w:rsid w:val="00B1096E"/>
    <w:rsid w:val="00B17B43"/>
    <w:rsid w:val="00B43BEE"/>
    <w:rsid w:val="00B550E3"/>
    <w:rsid w:val="00B75BBE"/>
    <w:rsid w:val="00BD08EF"/>
    <w:rsid w:val="00BE3137"/>
    <w:rsid w:val="00BF747A"/>
    <w:rsid w:val="00C05CC5"/>
    <w:rsid w:val="00C062E6"/>
    <w:rsid w:val="00C207BC"/>
    <w:rsid w:val="00C275CF"/>
    <w:rsid w:val="00C30774"/>
    <w:rsid w:val="00C466A1"/>
    <w:rsid w:val="00CB68D5"/>
    <w:rsid w:val="00CB6C99"/>
    <w:rsid w:val="00CC60C4"/>
    <w:rsid w:val="00CF5859"/>
    <w:rsid w:val="00CF7EC9"/>
    <w:rsid w:val="00D113D4"/>
    <w:rsid w:val="00D35799"/>
    <w:rsid w:val="00D57641"/>
    <w:rsid w:val="00D67A5C"/>
    <w:rsid w:val="00D93AFE"/>
    <w:rsid w:val="00DA0F7A"/>
    <w:rsid w:val="00DC2F2F"/>
    <w:rsid w:val="00DC6719"/>
    <w:rsid w:val="00DD780A"/>
    <w:rsid w:val="00E3073D"/>
    <w:rsid w:val="00E373AC"/>
    <w:rsid w:val="00E42193"/>
    <w:rsid w:val="00E47744"/>
    <w:rsid w:val="00E72B0C"/>
    <w:rsid w:val="00E737CF"/>
    <w:rsid w:val="00E84FEE"/>
    <w:rsid w:val="00EE143A"/>
    <w:rsid w:val="00F14A0A"/>
    <w:rsid w:val="00F25322"/>
    <w:rsid w:val="00F3462C"/>
    <w:rsid w:val="00FC64A5"/>
    <w:rsid w:val="00FD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02A51"/>
  <w15:docId w15:val="{75D147F7-4F71-4793-831C-56B0FB5C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1">
    <w:name w:val="heading 1"/>
    <w:basedOn w:val="a"/>
    <w:next w:val="a"/>
    <w:link w:val="10"/>
    <w:uiPriority w:val="9"/>
    <w:qFormat/>
    <w:rsid w:val="00B1096E"/>
    <w:pPr>
      <w:widowControl w:val="0"/>
      <w:numPr>
        <w:numId w:val="9"/>
      </w:numPr>
      <w:jc w:val="center"/>
      <w:outlineLvl w:val="0"/>
    </w:pPr>
    <w:rPr>
      <w:rFonts w:eastAsiaTheme="majorEastAsia" w:cstheme="majorBidi"/>
      <w:b/>
      <w:color w:val="000000" w:themeColor="text1"/>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Основной текст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table" w:styleId="a6">
    <w:name w:val="Table Grid"/>
    <w:basedOn w:val="a1"/>
    <w:uiPriority w:val="39"/>
    <w:rsid w:val="00DD7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275CF"/>
    <w:pPr>
      <w:tabs>
        <w:tab w:val="center" w:pos="4677"/>
        <w:tab w:val="right" w:pos="9355"/>
      </w:tabs>
    </w:pPr>
  </w:style>
  <w:style w:type="character" w:customStyle="1" w:styleId="a8">
    <w:name w:val="Верхний колонтитул Знак"/>
    <w:basedOn w:val="a0"/>
    <w:link w:val="a7"/>
    <w:uiPriority w:val="99"/>
    <w:rsid w:val="00C275CF"/>
    <w:rPr>
      <w:sz w:val="24"/>
      <w:szCs w:val="24"/>
      <w:lang w:val="en-US" w:eastAsia="en-US"/>
    </w:rPr>
  </w:style>
  <w:style w:type="paragraph" w:styleId="a9">
    <w:name w:val="footer"/>
    <w:basedOn w:val="a"/>
    <w:link w:val="aa"/>
    <w:uiPriority w:val="99"/>
    <w:unhideWhenUsed/>
    <w:rsid w:val="00C275CF"/>
    <w:pPr>
      <w:tabs>
        <w:tab w:val="center" w:pos="4677"/>
        <w:tab w:val="right" w:pos="9355"/>
      </w:tabs>
    </w:pPr>
  </w:style>
  <w:style w:type="character" w:customStyle="1" w:styleId="aa">
    <w:name w:val="Нижний колонтитул Знак"/>
    <w:basedOn w:val="a0"/>
    <w:link w:val="a9"/>
    <w:uiPriority w:val="99"/>
    <w:rsid w:val="00C275CF"/>
    <w:rPr>
      <w:sz w:val="24"/>
      <w:szCs w:val="24"/>
      <w:lang w:val="en-US" w:eastAsia="en-US"/>
    </w:rPr>
  </w:style>
  <w:style w:type="character" w:customStyle="1" w:styleId="10">
    <w:name w:val="Заголовок 1 Знак"/>
    <w:basedOn w:val="a0"/>
    <w:link w:val="1"/>
    <w:uiPriority w:val="9"/>
    <w:rsid w:val="00D57641"/>
    <w:rPr>
      <w:rFonts w:eastAsiaTheme="majorEastAsia" w:cstheme="majorBidi"/>
      <w:b/>
      <w:color w:val="000000" w:themeColor="text1"/>
      <w:sz w:val="30"/>
      <w:szCs w:val="32"/>
      <w:lang w:val="en-US" w:eastAsia="en-US"/>
    </w:rPr>
  </w:style>
  <w:style w:type="paragraph" w:styleId="ab">
    <w:name w:val="No Spacing"/>
    <w:aliases w:val="Основной текст ЛНД"/>
    <w:uiPriority w:val="1"/>
    <w:qFormat/>
    <w:rsid w:val="00D57641"/>
    <w:pPr>
      <w:spacing w:before="360" w:after="360"/>
      <w:ind w:firstLine="709"/>
      <w:jc w:val="both"/>
    </w:pPr>
    <w:rPr>
      <w:sz w:val="30"/>
      <w:szCs w:val="24"/>
      <w:lang w:val="en-US" w:eastAsia="en-US"/>
    </w:rPr>
  </w:style>
  <w:style w:type="character" w:styleId="ac">
    <w:name w:val="Emphasis"/>
    <w:basedOn w:val="a0"/>
    <w:uiPriority w:val="20"/>
    <w:rsid w:val="00C062E6"/>
    <w:rPr>
      <w:i/>
      <w:iCs/>
    </w:rPr>
  </w:style>
  <w:style w:type="paragraph" w:styleId="ad">
    <w:name w:val="List Paragraph"/>
    <w:basedOn w:val="a"/>
    <w:uiPriority w:val="34"/>
    <w:qFormat/>
    <w:rsid w:val="00B053C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b/>
      <w:sz w:val="22"/>
      <w:szCs w:val="22"/>
      <w:u w:color="000000"/>
      <w:bdr w:val="none" w:sz="0" w:space="0" w:color="auto"/>
      <w:lang w:val="ru-RU"/>
    </w:rPr>
  </w:style>
  <w:style w:type="character" w:styleId="ae">
    <w:name w:val="annotation reference"/>
    <w:basedOn w:val="a0"/>
    <w:uiPriority w:val="99"/>
    <w:semiHidden/>
    <w:unhideWhenUsed/>
    <w:rsid w:val="007F04F5"/>
    <w:rPr>
      <w:sz w:val="16"/>
      <w:szCs w:val="16"/>
    </w:rPr>
  </w:style>
  <w:style w:type="paragraph" w:styleId="af">
    <w:name w:val="annotation text"/>
    <w:basedOn w:val="a"/>
    <w:link w:val="af0"/>
    <w:uiPriority w:val="99"/>
    <w:semiHidden/>
    <w:unhideWhenUsed/>
    <w:rsid w:val="007F04F5"/>
    <w:rPr>
      <w:sz w:val="20"/>
      <w:szCs w:val="20"/>
    </w:rPr>
  </w:style>
  <w:style w:type="character" w:customStyle="1" w:styleId="af0">
    <w:name w:val="Текст примечания Знак"/>
    <w:basedOn w:val="a0"/>
    <w:link w:val="af"/>
    <w:uiPriority w:val="99"/>
    <w:semiHidden/>
    <w:rsid w:val="007F04F5"/>
    <w:rPr>
      <w:lang w:val="en-US" w:eastAsia="en-US"/>
    </w:rPr>
  </w:style>
  <w:style w:type="paragraph" w:styleId="af1">
    <w:name w:val="annotation subject"/>
    <w:basedOn w:val="af"/>
    <w:next w:val="af"/>
    <w:link w:val="af2"/>
    <w:uiPriority w:val="99"/>
    <w:semiHidden/>
    <w:unhideWhenUsed/>
    <w:rsid w:val="007F04F5"/>
    <w:rPr>
      <w:b/>
      <w:bCs/>
    </w:rPr>
  </w:style>
  <w:style w:type="character" w:customStyle="1" w:styleId="af2">
    <w:name w:val="Тема примечания Знак"/>
    <w:basedOn w:val="af0"/>
    <w:link w:val="af1"/>
    <w:uiPriority w:val="99"/>
    <w:semiHidden/>
    <w:rsid w:val="007F04F5"/>
    <w:rPr>
      <w:b/>
      <w:bCs/>
      <w:lang w:val="en-US" w:eastAsia="en-US"/>
    </w:rPr>
  </w:style>
  <w:style w:type="paragraph" w:styleId="af3">
    <w:name w:val="Balloon Text"/>
    <w:basedOn w:val="a"/>
    <w:link w:val="af4"/>
    <w:uiPriority w:val="99"/>
    <w:semiHidden/>
    <w:unhideWhenUsed/>
    <w:rsid w:val="007F04F5"/>
    <w:rPr>
      <w:rFonts w:ascii="Segoe UI" w:hAnsi="Segoe UI" w:cs="Segoe UI"/>
      <w:sz w:val="18"/>
      <w:szCs w:val="18"/>
    </w:rPr>
  </w:style>
  <w:style w:type="character" w:customStyle="1" w:styleId="af4">
    <w:name w:val="Текст выноски Знак"/>
    <w:basedOn w:val="a0"/>
    <w:link w:val="af3"/>
    <w:uiPriority w:val="99"/>
    <w:semiHidden/>
    <w:rsid w:val="007F04F5"/>
    <w:rPr>
      <w:rFonts w:ascii="Segoe UI" w:hAnsi="Segoe UI" w:cs="Segoe UI"/>
      <w:sz w:val="18"/>
      <w:szCs w:val="18"/>
      <w:lang w:val="en-US" w:eastAsia="en-US"/>
    </w:rPr>
  </w:style>
  <w:style w:type="character" w:customStyle="1" w:styleId="af5">
    <w:name w:val="Символ сноски"/>
    <w:rsid w:val="00E42193"/>
    <w:rPr>
      <w:vertAlign w:val="superscript"/>
    </w:rPr>
  </w:style>
  <w:style w:type="paragraph" w:styleId="af6">
    <w:name w:val="footnote text"/>
    <w:basedOn w:val="a"/>
    <w:link w:val="af7"/>
    <w:rsid w:val="00E42193"/>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b/>
      <w:sz w:val="20"/>
      <w:szCs w:val="20"/>
      <w:u w:color="000000"/>
      <w:bdr w:val="none" w:sz="0" w:space="0" w:color="auto"/>
      <w:lang w:val="ru-RU" w:eastAsia="zh-CN"/>
    </w:rPr>
  </w:style>
  <w:style w:type="character" w:customStyle="1" w:styleId="af7">
    <w:name w:val="Текст сноски Знак"/>
    <w:basedOn w:val="a0"/>
    <w:link w:val="af6"/>
    <w:rsid w:val="00E42193"/>
    <w:rPr>
      <w:rFonts w:ascii="Calibri" w:eastAsia="Calibri" w:hAnsi="Calibri"/>
      <w:b/>
      <w:u w:color="000000"/>
      <w:bdr w:val="none" w:sz="0" w:space="0" w:color="auto"/>
      <w:lang w:eastAsia="zh-CN"/>
    </w:rPr>
  </w:style>
  <w:style w:type="character" w:styleId="af8">
    <w:name w:val="footnote reference"/>
    <w:basedOn w:val="a0"/>
    <w:uiPriority w:val="99"/>
    <w:semiHidden/>
    <w:unhideWhenUsed/>
    <w:rsid w:val="000D7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3939">
      <w:bodyDiv w:val="1"/>
      <w:marLeft w:val="0"/>
      <w:marRight w:val="0"/>
      <w:marTop w:val="0"/>
      <w:marBottom w:val="0"/>
      <w:divBdr>
        <w:top w:val="none" w:sz="0" w:space="0" w:color="auto"/>
        <w:left w:val="none" w:sz="0" w:space="0" w:color="auto"/>
        <w:bottom w:val="none" w:sz="0" w:space="0" w:color="auto"/>
        <w:right w:val="none" w:sz="0" w:space="0" w:color="auto"/>
      </w:divBdr>
    </w:div>
    <w:div w:id="2069719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skills.ru/contacts/kontaktyi.html" TargetMode="External"/><Relationship Id="rId13" Type="http://schemas.openxmlformats.org/officeDocument/2006/relationships/hyperlink" Target="mailto:feed@worldskills.ru" TargetMode="External"/><Relationship Id="rId18" Type="http://schemas.openxmlformats.org/officeDocument/2006/relationships/hyperlink" Target="mailto:e.zubreva@wordskills.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worldskills.ru" TargetMode="External"/><Relationship Id="rId7" Type="http://schemas.openxmlformats.org/officeDocument/2006/relationships/endnotes" Target="endnotes.xml"/><Relationship Id="rId12" Type="http://schemas.openxmlformats.org/officeDocument/2006/relationships/hyperlink" Target="mailto:khodakova@worldskills.ru" TargetMode="External"/><Relationship Id="rId17" Type="http://schemas.openxmlformats.org/officeDocument/2006/relationships/hyperlink" Target="http://worldskills.ru/media-czentr/firmennyij-stil-wsr.html" TargetMode="External"/><Relationship Id="rId25" Type="http://schemas.openxmlformats.org/officeDocument/2006/relationships/hyperlink" Target="mailto:e.korbmaher@worldskills.ru" TargetMode="External"/><Relationship Id="rId2" Type="http://schemas.openxmlformats.org/officeDocument/2006/relationships/numbering" Target="numbering.xml"/><Relationship Id="rId16" Type="http://schemas.openxmlformats.org/officeDocument/2006/relationships/hyperlink" Target="http://worldskills.ru/o-nas/dokumentyi/sistema-cis.html" TargetMode="External"/><Relationship Id="rId20" Type="http://schemas.openxmlformats.org/officeDocument/2006/relationships/hyperlink" Target="mailto:info@worldskill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ldskills.ru/o-nas/dokumentyi/reglamentiruyushhie.html" TargetMode="External"/><Relationship Id="rId24" Type="http://schemas.openxmlformats.org/officeDocument/2006/relationships/hyperlink" Target="mailto:khodakova@worldskills.ru" TargetMode="External"/><Relationship Id="rId5" Type="http://schemas.openxmlformats.org/officeDocument/2006/relationships/webSettings" Target="webSettings.xml"/><Relationship Id="rId15" Type="http://schemas.openxmlformats.org/officeDocument/2006/relationships/hyperlink" Target="mailto:e.korbmaher@worldskills.ru" TargetMode="External"/><Relationship Id="rId23" Type="http://schemas.openxmlformats.org/officeDocument/2006/relationships/hyperlink" Target="mailto:a.khodakova@worldskills.ru" TargetMode="External"/><Relationship Id="rId28" Type="http://schemas.openxmlformats.org/officeDocument/2006/relationships/fontTable" Target="fontTable.xml"/><Relationship Id="rId10" Type="http://schemas.openxmlformats.org/officeDocument/2006/relationships/hyperlink" Target="mailto:info@worldskills.ru" TargetMode="External"/><Relationship Id="rId19" Type="http://schemas.openxmlformats.org/officeDocument/2006/relationships/hyperlink" Target="mailto:a.khodakova@worldskills.ru" TargetMode="External"/><Relationship Id="rId4" Type="http://schemas.openxmlformats.org/officeDocument/2006/relationships/settings" Target="settings.xml"/><Relationship Id="rId9" Type="http://schemas.openxmlformats.org/officeDocument/2006/relationships/hyperlink" Target="http://esim.worldskills.ru/" TargetMode="External"/><Relationship Id="rId14" Type="http://schemas.openxmlformats.org/officeDocument/2006/relationships/hyperlink" Target="https://worldskills.ru/o-nas/dokumentyi/dokumentyi-po-proektam/" TargetMode="External"/><Relationship Id="rId22" Type="http://schemas.openxmlformats.org/officeDocument/2006/relationships/hyperlink" Target="mailto:info@worldskills.ru"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B6A4-C9B0-4BCC-BEBF-660D58E2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4124</Words>
  <Characters>23508</Characters>
  <Application>Microsoft Office Word</Application>
  <DocSecurity>8</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WSR-User</dc:creator>
  <cp:lastModifiedBy>Anna</cp:lastModifiedBy>
  <cp:revision>2</cp:revision>
  <dcterms:created xsi:type="dcterms:W3CDTF">2021-08-06T14:13:00Z</dcterms:created>
  <dcterms:modified xsi:type="dcterms:W3CDTF">2021-08-06T14:13:00Z</dcterms:modified>
</cp:coreProperties>
</file>