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97" w:rsidRDefault="002B5C20" w:rsidP="000622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2282">
        <w:rPr>
          <w:rFonts w:ascii="Times New Roman" w:hAnsi="Times New Roman" w:cs="Times New Roman"/>
          <w:sz w:val="28"/>
        </w:rPr>
        <w:t>Пояснительная записка</w:t>
      </w:r>
      <w:r w:rsidR="00E62339" w:rsidRPr="00062282">
        <w:rPr>
          <w:rFonts w:ascii="Times New Roman" w:hAnsi="Times New Roman" w:cs="Times New Roman"/>
          <w:sz w:val="28"/>
        </w:rPr>
        <w:t xml:space="preserve"> ФК</w:t>
      </w:r>
    </w:p>
    <w:p w:rsidR="00062282" w:rsidRPr="00062282" w:rsidRDefault="00062282" w:rsidP="000622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6898" w:rsidRPr="00062282" w:rsidRDefault="00306898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Настоящий учебный план основной профессиональной образовательной программы среднего профессионального образования государственного бюджетного профессионального образовательного учреждения Уфимский многопрофильный профессиональный колледж разработан на основе следующих нормативно-правовых документов:</w:t>
      </w:r>
    </w:p>
    <w:p w:rsidR="001B799A" w:rsidRPr="00062282" w:rsidRDefault="00306898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- </w:t>
      </w:r>
      <w:r w:rsidR="001B799A" w:rsidRPr="0006228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1B799A" w:rsidRPr="000622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B799A" w:rsidRPr="00062282">
        <w:rPr>
          <w:rFonts w:ascii="Times New Roman" w:hAnsi="Times New Roman" w:cs="Times New Roman"/>
          <w:sz w:val="28"/>
          <w:szCs w:val="28"/>
        </w:rPr>
        <w:t xml:space="preserve"> России от 11.08.2014 N 976 "Об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культура" (Зарегистрировано в Минюсте России 25.08.2014 N 33826)</w:t>
      </w:r>
    </w:p>
    <w:p w:rsidR="00F2413B" w:rsidRPr="00062282" w:rsidRDefault="00F2413B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- </w:t>
      </w:r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закон "Об образовании в Российской Федерации" от 29.12.2012 N 273-ФЗ</w:t>
      </w:r>
      <w:r w:rsidR="00E62339"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(ред. От 02.07.2021)</w:t>
      </w:r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F2413B" w:rsidRPr="00062282" w:rsidRDefault="00F2413B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E62339"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Закон Республики Башкортостан </w:t>
      </w:r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06228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Об образовании в Республике Башкортостан»</w:t>
      </w:r>
      <w:r w:rsidRPr="000622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01.07.2013 года N 696-з</w:t>
      </w:r>
      <w:r w:rsidR="00E62339" w:rsidRPr="000622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(с изменениями на 5мая 2021г.)</w:t>
      </w:r>
      <w:r w:rsidRPr="000622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F2413B" w:rsidRPr="00062282" w:rsidRDefault="00F2413B" w:rsidP="0006228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228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 Закон Республики Башкортостан </w:t>
      </w:r>
      <w:r w:rsidRPr="000622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15 февраля 1999 года № 216-з </w:t>
      </w:r>
      <w:r w:rsidR="00E62339" w:rsidRPr="000622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0622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E62339" w:rsidRPr="000622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изменениями на 23 декабря 2020г.) «</w:t>
      </w:r>
      <w:r w:rsidRPr="000622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языках народов Республики Башкортостан</w:t>
      </w:r>
      <w:r w:rsidR="00E62339" w:rsidRPr="000622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</w:p>
    <w:p w:rsidR="00EB782C" w:rsidRPr="00062282" w:rsidRDefault="00F2413B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- </w:t>
      </w:r>
      <w:r w:rsidR="003C22B3" w:rsidRPr="0006228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3C22B3" w:rsidRPr="000622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C22B3" w:rsidRPr="00062282">
        <w:rPr>
          <w:rFonts w:ascii="Times New Roman" w:hAnsi="Times New Roman" w:cs="Times New Roman"/>
          <w:sz w:val="28"/>
          <w:szCs w:val="28"/>
        </w:rPr>
        <w:t xml:space="preserve"> России от 11.08.2014г. № 976 «Об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культура» (</w:t>
      </w:r>
      <w:r w:rsidR="00062282" w:rsidRPr="00062282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3C22B3" w:rsidRPr="00062282">
        <w:rPr>
          <w:rFonts w:ascii="Times New Roman" w:hAnsi="Times New Roman" w:cs="Times New Roman"/>
          <w:sz w:val="28"/>
          <w:szCs w:val="28"/>
        </w:rPr>
        <w:t xml:space="preserve"> в Минюсте России 25.08.2014г. № 33826)</w:t>
      </w:r>
      <w:r w:rsidRPr="000622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413B" w:rsidRPr="00062282" w:rsidRDefault="00F2413B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</w:t>
      </w:r>
      <w:r w:rsidR="003C22B3" w:rsidRPr="00062282">
        <w:rPr>
          <w:rFonts w:ascii="Times New Roman" w:hAnsi="Times New Roman" w:cs="Times New Roman"/>
          <w:sz w:val="28"/>
          <w:szCs w:val="28"/>
        </w:rPr>
        <w:t>(с изменениями на 11 декабря 2020г.)</w:t>
      </w:r>
      <w:r w:rsidRPr="00062282">
        <w:rPr>
          <w:rFonts w:ascii="Times New Roman" w:hAnsi="Times New Roman" w:cs="Times New Roman"/>
          <w:sz w:val="28"/>
          <w:szCs w:val="28"/>
        </w:rPr>
        <w:t>;</w:t>
      </w:r>
    </w:p>
    <w:p w:rsidR="00F2413B" w:rsidRPr="00062282" w:rsidRDefault="00F2413B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Российской Федерации от 17.03.2015 </w:t>
      </w:r>
      <w:bookmarkStart w:id="0" w:name="_GoBack"/>
      <w:bookmarkEnd w:id="0"/>
      <w:r w:rsidRPr="00062282">
        <w:rPr>
          <w:rFonts w:ascii="Times New Roman" w:hAnsi="Times New Roman" w:cs="Times New Roman"/>
          <w:sz w:val="28"/>
          <w:szCs w:val="28"/>
        </w:rPr>
        <w:t>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331C1F" w:rsidRPr="00062282" w:rsidRDefault="00F2413B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- </w:t>
      </w:r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 Министерства образования и науки РФ от 14 июня 2013 г. N 464</w:t>
      </w:r>
      <w:r w:rsidR="00E62339"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 изменениями от 28 августа 2020г.)</w:t>
      </w:r>
      <w:r w:rsidR="001B799A" w:rsidRPr="00062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  <w:r w:rsidR="001B799A"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31C1F" w:rsidRPr="00062282">
        <w:rPr>
          <w:rFonts w:ascii="Times New Roman" w:hAnsi="Times New Roman" w:cs="Times New Roman"/>
          <w:sz w:val="28"/>
          <w:szCs w:val="28"/>
        </w:rPr>
        <w:t xml:space="preserve">- Приказ Министерства Науки и высшего образования Российской Федерации, Министерства просвещения Российской Федерации от 5 августа 2020г. № 885/390(с изменениями на 18 ноября 2020г.) «О практической подготовки </w:t>
      </w:r>
      <w:proofErr w:type="gramStart"/>
      <w:r w:rsidR="00331C1F" w:rsidRPr="000622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1C1F" w:rsidRPr="00062282">
        <w:rPr>
          <w:rFonts w:ascii="Times New Roman" w:hAnsi="Times New Roman" w:cs="Times New Roman"/>
          <w:sz w:val="28"/>
          <w:szCs w:val="28"/>
        </w:rPr>
        <w:t>»</w:t>
      </w:r>
    </w:p>
    <w:p w:rsidR="00F2413B" w:rsidRPr="00062282" w:rsidRDefault="00F2413B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- Информационно-методическое письмо ФИРО № 01-00-05/925 от 11.10.2017г. «Об изменениях и дополнениях в Рекомендации по организации получения среднего общего образования в пределах освоения </w:t>
      </w:r>
      <w:r w:rsidRPr="00062282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среднего профессионального образования от 29.06.2017г.;</w:t>
      </w:r>
    </w:p>
    <w:p w:rsidR="00F2413B" w:rsidRPr="00062282" w:rsidRDefault="00F2413B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- Письмо Департамента в сфере профессионального образования и опережающей подготовки кадров Министерства просвещения Российской Федерации от 07 июня 2019 года № 05-ПГМП-10541 «О включении в образовательную программу учебных дисциплин «Родной язык» и «Родная литература». </w:t>
      </w:r>
    </w:p>
    <w:p w:rsidR="00F2413B" w:rsidRPr="00062282" w:rsidRDefault="00F2413B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Республики Башкортостан от 23.08.2019 г. №2-11224 «О внесении изменений в образовательные программы профессионального образования с учетом </w:t>
      </w:r>
      <w:r w:rsidR="00414BED" w:rsidRPr="00062282">
        <w:rPr>
          <w:rFonts w:ascii="Times New Roman" w:hAnsi="Times New Roman" w:cs="Times New Roman"/>
          <w:sz w:val="28"/>
          <w:szCs w:val="28"/>
        </w:rPr>
        <w:t>соблюдения требований ФГОС СОО»;</w:t>
      </w:r>
    </w:p>
    <w:p w:rsidR="00414BED" w:rsidRPr="00062282" w:rsidRDefault="00414BED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- Письмо Министерства просвещения Российской Федерации</w:t>
      </w:r>
      <w:r w:rsidR="003C22B3" w:rsidRPr="00062282">
        <w:rPr>
          <w:rFonts w:ascii="Times New Roman" w:hAnsi="Times New Roman" w:cs="Times New Roman"/>
          <w:sz w:val="28"/>
          <w:szCs w:val="28"/>
        </w:rPr>
        <w:t xml:space="preserve"> Депа</w:t>
      </w:r>
      <w:r w:rsidRPr="00062282">
        <w:rPr>
          <w:rFonts w:ascii="Times New Roman" w:hAnsi="Times New Roman" w:cs="Times New Roman"/>
          <w:sz w:val="28"/>
          <w:szCs w:val="28"/>
        </w:rPr>
        <w:t xml:space="preserve">ртамент государственной политики в сфере СПО и </w:t>
      </w:r>
      <w:proofErr w:type="gramStart"/>
      <w:r w:rsidRPr="000622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62282">
        <w:rPr>
          <w:rFonts w:ascii="Times New Roman" w:hAnsi="Times New Roman" w:cs="Times New Roman"/>
          <w:sz w:val="28"/>
          <w:szCs w:val="28"/>
        </w:rPr>
        <w:t xml:space="preserve"> от 20 </w:t>
      </w:r>
      <w:proofErr w:type="gramStart"/>
      <w:r w:rsidRPr="00062282">
        <w:rPr>
          <w:rFonts w:ascii="Times New Roman" w:hAnsi="Times New Roman" w:cs="Times New Roman"/>
          <w:sz w:val="28"/>
          <w:szCs w:val="28"/>
        </w:rPr>
        <w:t>июля</w:t>
      </w:r>
      <w:proofErr w:type="gramEnd"/>
      <w:r w:rsidRPr="00062282">
        <w:rPr>
          <w:rFonts w:ascii="Times New Roman" w:hAnsi="Times New Roman" w:cs="Times New Roman"/>
          <w:sz w:val="28"/>
          <w:szCs w:val="28"/>
        </w:rPr>
        <w:t xml:space="preserve"> 2020г. № 05772 «Инструктивно-методическое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образования».</w:t>
      </w:r>
    </w:p>
    <w:p w:rsidR="00863A2D" w:rsidRPr="00062282" w:rsidRDefault="00863A2D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Российской Федерации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AB1CA4" w:rsidRPr="00062282" w:rsidRDefault="00AB1CA4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и руководство тренировочной и соревновательной деятельностью спортсменов в избранном виде спорта и физкультурно-спортивной деятельностью различных возрастных групп населения в образовательных организациях, физкультурно-спортивных организациях, по месту жительства, в учреждениях (организациях) отдыха, оздоровительных учреждениях (организациях).</w:t>
      </w:r>
    </w:p>
    <w:p w:rsidR="00AB1CA4" w:rsidRPr="00062282" w:rsidRDefault="00AB1CA4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Педагог по физической культуре и спорту готовится к следующим видам деятельности:</w:t>
      </w:r>
    </w:p>
    <w:p w:rsidR="00AB1CA4" w:rsidRPr="00062282" w:rsidRDefault="00AB1CA4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- организация и проведение учебно-тренировочных </w:t>
      </w:r>
      <w:proofErr w:type="gramStart"/>
      <w:r w:rsidRPr="00062282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062282">
        <w:rPr>
          <w:rFonts w:ascii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спорта;</w:t>
      </w:r>
    </w:p>
    <w:p w:rsidR="00AB1CA4" w:rsidRPr="00062282" w:rsidRDefault="00AB1CA4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- организация физкультурно-спортивной деятельности различных возрастных групп населения;</w:t>
      </w:r>
    </w:p>
    <w:p w:rsidR="00AB1CA4" w:rsidRPr="00062282" w:rsidRDefault="00AB1CA4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- методическое обеспечение организации физкультурной и спортивной деятельности.</w:t>
      </w:r>
    </w:p>
    <w:p w:rsidR="0043489F" w:rsidRPr="00062282" w:rsidRDefault="0043489F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Получение СПО на базе основного общего образования осуществляется с одновременным получением среднего общего образования в пределах ППССЗ.</w:t>
      </w:r>
    </w:p>
    <w:p w:rsidR="00F2413B" w:rsidRPr="00062282" w:rsidRDefault="00F2413B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подготовки ППССЗ предусматривает изучение следующих учебных дисциплин, профессиональных модулей: </w:t>
      </w:r>
    </w:p>
    <w:tbl>
      <w:tblPr>
        <w:tblStyle w:val="a4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2282" w:rsidRPr="00062282" w:rsidTr="0099573C">
        <w:trPr>
          <w:trHeight w:val="416"/>
        </w:trPr>
        <w:tc>
          <w:tcPr>
            <w:tcW w:w="9214" w:type="dxa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цикл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ОУД.02 Иностранный язык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ОУД.03 Математика, алгебра, начала математического анализа, геометрия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ОУД.05 Физическая культура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ОУД.06 ОБЖ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ОУД.07 Информатика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ОУД.14 Естествознание</w:t>
            </w:r>
          </w:p>
        </w:tc>
      </w:tr>
      <w:tr w:rsidR="00062282" w:rsidRPr="00062282" w:rsidTr="0099573C">
        <w:tc>
          <w:tcPr>
            <w:tcW w:w="9214" w:type="dxa"/>
            <w:vAlign w:val="bottom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ОУД.18 Астрономия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ОУД.19 Родной язык и литература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ОУД.01 Русский язык и литература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ОУД.04  История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ОУД.10 Обществознание (вкл. экономику и право)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УД.01 Башкирский язык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ОГСЭ.00 Общий гуманитарный и социально-экономический цикл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ОГСЭ.01 Основы философии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ОГСЭ.02 История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ОГСЭ.03 Психология общения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ОГСЭ.04 Иностранный язык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ОГСЭ.05 Физическая культура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ОГСЭ.06 Башкирская художественная культура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ОГСЭ.07 Русский язык и культура речи</w:t>
            </w:r>
          </w:p>
          <w:p w:rsidR="00384DE8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ОГСЭ.08 Башкирский язык в профессиональной деятельности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ЕН.00 Математический и общий естественнонаучный цикл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ЕН.01 Математика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ЕН.02 Информатика и информационно-коммуникационные технологии в профессиональной деятельности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П.00 Профессиональный цикл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ОПД.00 Общепрофессиональные дисциплины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.01 Анатомия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.02 Физиология с основами биохимии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.03 Гигиенические основы физической культуры и спорта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.04 Основы врачебного контроля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.05 Педагогика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.06 Психология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.07 Теория и история физической культуры и спорта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.08 Правовое обеспечение профессиональной деятельности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.09 Основы биомеханики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.10 Безопасность жизнедеятельности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.11 Основы коррекционной педагогики и коррекционной психологии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.12 Менеджмент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.13 Основы предпринимательства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.14 Возрастная анатомия и физиология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.15 </w:t>
            </w:r>
            <w:proofErr w:type="spellStart"/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384DE8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9573C" w:rsidRPr="00062282">
              <w:rPr>
                <w:rFonts w:ascii="Times New Roman" w:hAnsi="Times New Roman" w:cs="Times New Roman"/>
                <w:sz w:val="28"/>
                <w:szCs w:val="28"/>
              </w:rPr>
              <w:t>.16 Основы проектной деятельности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ПМ.01 Организация  и проведение учебно-тренировочных </w:t>
            </w:r>
            <w:proofErr w:type="gramStart"/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  <w:proofErr w:type="gramEnd"/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руководство соревновательной деятельностью спортсменов в избранном виде спорта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МДК.01.01 Избранный вид спорта с методикой тренировки и руководство соревновательной деятельностью спортсменов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ПМ.02 Организация  физкультурно-спортивной деятельности различных возрастных групп населения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МДК.02.01 Базовые и новые физкультурно-спортивные виды деятельности с методикой оздоровительной тренировки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МДК.02.02 Организация физкультурно-спортивной работы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МДК.02.03 Лечебная физическая культура и массаж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МДК.02.04 </w:t>
            </w:r>
            <w:proofErr w:type="spell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ТиМФСД</w:t>
            </w:r>
            <w:proofErr w:type="spell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Фитнесс-технологии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ПМ.03 Методическое обеспечение организации физкультурной и спортивной деятельности</w:t>
            </w:r>
          </w:p>
        </w:tc>
      </w:tr>
      <w:tr w:rsidR="00062282" w:rsidRPr="00062282" w:rsidTr="0099573C">
        <w:tc>
          <w:tcPr>
            <w:tcW w:w="9214" w:type="dxa"/>
            <w:vAlign w:val="center"/>
          </w:tcPr>
          <w:p w:rsidR="0099573C" w:rsidRPr="00062282" w:rsidRDefault="0099573C" w:rsidP="0006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МДК 03.01 Теоретические и прикладные аспекты методической работы педагога по физической культуре и спорту</w:t>
            </w:r>
          </w:p>
        </w:tc>
      </w:tr>
      <w:tr w:rsidR="00062282" w:rsidRPr="00062282" w:rsidTr="0099573C">
        <w:tc>
          <w:tcPr>
            <w:tcW w:w="9214" w:type="dxa"/>
          </w:tcPr>
          <w:p w:rsidR="0099573C" w:rsidRPr="00062282" w:rsidRDefault="0099573C" w:rsidP="00062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</w:tr>
      <w:tr w:rsidR="00062282" w:rsidRPr="00062282" w:rsidTr="0099573C">
        <w:tc>
          <w:tcPr>
            <w:tcW w:w="9214" w:type="dxa"/>
          </w:tcPr>
          <w:p w:rsidR="0099573C" w:rsidRPr="00062282" w:rsidRDefault="0099573C" w:rsidP="00062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062282" w:rsidRPr="00062282" w:rsidTr="0099573C">
        <w:tc>
          <w:tcPr>
            <w:tcW w:w="9214" w:type="dxa"/>
          </w:tcPr>
          <w:p w:rsidR="0099573C" w:rsidRPr="00062282" w:rsidRDefault="0099573C" w:rsidP="00062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(преддипломная)</w:t>
            </w:r>
          </w:p>
        </w:tc>
      </w:tr>
      <w:tr w:rsidR="00062282" w:rsidRPr="00062282" w:rsidTr="0099573C">
        <w:tc>
          <w:tcPr>
            <w:tcW w:w="9214" w:type="dxa"/>
          </w:tcPr>
          <w:p w:rsidR="0099573C" w:rsidRPr="00062282" w:rsidRDefault="0099573C" w:rsidP="00062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062282" w:rsidRPr="00062282" w:rsidTr="0099573C">
        <w:tc>
          <w:tcPr>
            <w:tcW w:w="9214" w:type="dxa"/>
          </w:tcPr>
          <w:p w:rsidR="0099573C" w:rsidRPr="00062282" w:rsidRDefault="0099573C" w:rsidP="00062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  <w:p w:rsidR="006246B8" w:rsidRPr="00062282" w:rsidRDefault="006246B8" w:rsidP="00062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выпускной квалификационной работы</w:t>
            </w:r>
          </w:p>
          <w:p w:rsidR="006246B8" w:rsidRPr="00062282" w:rsidRDefault="006246B8" w:rsidP="00062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sz w:val="28"/>
                <w:szCs w:val="28"/>
              </w:rPr>
              <w:t>Защита выпускной квалификационной работы</w:t>
            </w:r>
          </w:p>
          <w:p w:rsidR="004B3A41" w:rsidRPr="00062282" w:rsidRDefault="004B3A41" w:rsidP="00062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A41" w:rsidRPr="00062282" w:rsidRDefault="004B3A41" w:rsidP="000622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Требования к результатам </w:t>
            </w:r>
            <w:proofErr w:type="gramStart"/>
            <w:r w:rsidRPr="00062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освоения программы подготовки специалистов среднего звена</w:t>
            </w:r>
            <w:proofErr w:type="gramEnd"/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пределять цели и задачи, планировать физическое воспитание обучающихся.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Проводить учебные занятия по физической культуре. 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Организовывать внеурочную физкультурно-спортивную деятельность </w:t>
            </w: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оздоровительной, профилактически-реабилитационной и рекреационной направленности.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Анализировать учебные занятия, внеурочные мероприятия.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Создавать в кабинете (спортивном зале, на спортивной площадке) предметно-развивающую среду с учетом особенностей состояния здоровья обучающихся. 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1.7.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процесс адаптивного физического воспитания обучающихся в общеобразовательных организациях</w:t>
            </w:r>
            <w:proofErr w:type="gramEnd"/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2.1.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Определять цели и задачи, планировать физическое воспитание </w:t>
            </w: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занятия оздоровительной физической культурой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Организовывать внеурочные занятия физической культурой оздоровительной, реабилитационной и рекреационной направленности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Анализировать учебные занятия и внеурочные мероприятия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Вести документацию, обеспечивающую процесс адаптивного физического воспитания </w:t>
            </w: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, отнесенных к специальным медицинским группам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Разрабатывать учебно-методические материалы (рабочие программы, учебно-тематические планы) на основе примерных с учетом типа образовательной организации, особенностей класса/группы и отдельных обучающихся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Систематизировать и оценивать педагогический опыт и образовательные технологии в области адаптивной физической культуры на основе изучения профессиональной литературы, самоанализа и анализа деятельности других педагогов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Оформлять педагогические разработки в виде отчетов, рефератов, выступлений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Участвовать в исследовательской и проектной деятельности в области адаптивного физического воспитания.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Оценивать риски и принимать решения в нестандартных ситуациях.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в коллективе и команде, взаимодействовать с руководством, коллегами и социальными партнерами.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профессиональную деятельность в условиях обновления ее целей, содержания, смены технологий.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профилактику травматизма, обеспечивать охрану жизни и здоровья детей.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Строить профессиональную деятельность с соблюдением правовых норм ее регулирующих.</w:t>
            </w:r>
          </w:p>
          <w:p w:rsidR="00907AFC" w:rsidRPr="00062282" w:rsidRDefault="00907AFC" w:rsidP="00C5178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62282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  <w:r w:rsidRPr="00062282">
              <w:rPr>
                <w:rFonts w:ascii="Times New Roman" w:hAnsi="Times New Roman" w:cs="Times New Roman"/>
                <w:sz w:val="28"/>
                <w:szCs w:val="28"/>
              </w:rPr>
              <w:tab/>
              <w:t>Владеть базовыми и новыми видами физкультурно-спортивной деятельности.</w:t>
            </w:r>
          </w:p>
        </w:tc>
      </w:tr>
    </w:tbl>
    <w:p w:rsidR="00907AFC" w:rsidRPr="00062282" w:rsidRDefault="00907AFC" w:rsidP="00062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CA4" w:rsidRPr="00062282" w:rsidRDefault="00AB1CA4" w:rsidP="00062282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282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и режим учебного </w:t>
      </w:r>
      <w:proofErr w:type="gramStart"/>
      <w:r w:rsidRPr="00062282">
        <w:rPr>
          <w:rFonts w:ascii="Times New Roman" w:hAnsi="Times New Roman" w:cs="Times New Roman"/>
          <w:b/>
          <w:i/>
          <w:sz w:val="28"/>
          <w:szCs w:val="28"/>
        </w:rPr>
        <w:t>процесса</w:t>
      </w:r>
      <w:proofErr w:type="gramEnd"/>
      <w:r w:rsidRPr="00062282">
        <w:rPr>
          <w:rFonts w:ascii="Times New Roman" w:hAnsi="Times New Roman" w:cs="Times New Roman"/>
          <w:b/>
          <w:i/>
          <w:sz w:val="28"/>
          <w:szCs w:val="28"/>
        </w:rPr>
        <w:t xml:space="preserve"> и режим занятий.</w:t>
      </w:r>
    </w:p>
    <w:p w:rsidR="00AB1CA4" w:rsidRPr="00062282" w:rsidRDefault="00AB1CA4" w:rsidP="000622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– 54 </w:t>
      </w:r>
      <w:proofErr w:type="gramStart"/>
      <w:r w:rsidRPr="00062282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062282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AB1CA4" w:rsidRPr="00062282" w:rsidRDefault="00AB1CA4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Максимальный объем аудиторной учебной нагрузки </w:t>
      </w:r>
      <w:r w:rsidR="0079120B" w:rsidRPr="00062282">
        <w:rPr>
          <w:rFonts w:ascii="Times New Roman" w:hAnsi="Times New Roman" w:cs="Times New Roman"/>
          <w:sz w:val="28"/>
          <w:szCs w:val="28"/>
        </w:rPr>
        <w:t>и практики не должен превышать</w:t>
      </w:r>
      <w:r w:rsidRPr="00062282">
        <w:rPr>
          <w:rFonts w:ascii="Times New Roman" w:hAnsi="Times New Roman" w:cs="Times New Roman"/>
          <w:sz w:val="28"/>
          <w:szCs w:val="28"/>
        </w:rPr>
        <w:t xml:space="preserve"> 36 академических часов в неделю.</w:t>
      </w:r>
    </w:p>
    <w:p w:rsidR="00AB1CA4" w:rsidRPr="00062282" w:rsidRDefault="00AB1CA4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Продолжительность учебной недели – шесть дней, продолжительность учебных занятий – 45 минут.</w:t>
      </w:r>
    </w:p>
    <w:p w:rsidR="00AB1CA4" w:rsidRPr="00062282" w:rsidRDefault="00AB1CA4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Общая продолжительность каникул в учебном году – 8 - 11 недель, в том числе не менее 2-х недель в зимний период.</w:t>
      </w:r>
    </w:p>
    <w:p w:rsidR="0031590C" w:rsidRPr="00062282" w:rsidRDefault="0031590C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1590C" w:rsidRPr="00062282" w:rsidRDefault="0031590C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Часть учебного времени дисциплины «Безопасность жизнедеятельности» (</w:t>
      </w:r>
      <w:r w:rsidR="00F83470" w:rsidRPr="00062282">
        <w:rPr>
          <w:rFonts w:ascii="Times New Roman" w:hAnsi="Times New Roman" w:cs="Times New Roman"/>
          <w:sz w:val="28"/>
          <w:szCs w:val="28"/>
        </w:rPr>
        <w:t>68</w:t>
      </w:r>
      <w:r w:rsidRPr="00062282">
        <w:rPr>
          <w:rFonts w:ascii="Times New Roman" w:hAnsi="Times New Roman" w:cs="Times New Roman"/>
          <w:sz w:val="28"/>
          <w:szCs w:val="28"/>
        </w:rPr>
        <w:t xml:space="preserve"> часов), отведенного на изучение основ военной службы, используется на освоение основ медицинских знаний.</w:t>
      </w:r>
      <w:r w:rsidRPr="00062282">
        <w:rPr>
          <w:rFonts w:ascii="Times New Roman" w:hAnsi="Times New Roman" w:cs="Times New Roman"/>
          <w:i/>
          <w:sz w:val="28"/>
          <w:szCs w:val="28"/>
        </w:rPr>
        <w:t xml:space="preserve"> В период обучения с юношами проводятся учебные сборы.</w:t>
      </w:r>
    </w:p>
    <w:p w:rsidR="0031590C" w:rsidRPr="00062282" w:rsidRDefault="0031590C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Оценки, выставляемые </w:t>
      </w:r>
      <w:proofErr w:type="gramStart"/>
      <w:r w:rsidRPr="0006228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62282">
        <w:rPr>
          <w:rFonts w:ascii="Times New Roman" w:hAnsi="Times New Roman" w:cs="Times New Roman"/>
          <w:sz w:val="28"/>
          <w:szCs w:val="28"/>
        </w:rPr>
        <w:t>, подразделяются на: текущие, полугодовые, годовые, итоговые.</w:t>
      </w:r>
    </w:p>
    <w:p w:rsidR="0031590C" w:rsidRPr="00062282" w:rsidRDefault="00F83470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В к</w:t>
      </w:r>
      <w:r w:rsidR="0031590C" w:rsidRPr="00062282">
        <w:rPr>
          <w:rFonts w:ascii="Times New Roman" w:hAnsi="Times New Roman" w:cs="Times New Roman"/>
          <w:sz w:val="28"/>
          <w:szCs w:val="28"/>
        </w:rPr>
        <w:t>олледже принята шкала оценок по баллам: «5» - отлично; «4» - хорошо; «3» -удовлетворительно; «2» - неудовлетворительно.</w:t>
      </w:r>
    </w:p>
    <w:p w:rsidR="00E5286F" w:rsidRPr="00062282" w:rsidRDefault="00E5286F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282">
        <w:rPr>
          <w:rFonts w:ascii="Times New Roman" w:hAnsi="Times New Roman" w:cs="Times New Roman"/>
          <w:b/>
          <w:i/>
          <w:sz w:val="28"/>
          <w:szCs w:val="28"/>
        </w:rPr>
        <w:t xml:space="preserve">Порядок проведения </w:t>
      </w:r>
      <w:proofErr w:type="gramStart"/>
      <w:r w:rsidRPr="00062282">
        <w:rPr>
          <w:rFonts w:ascii="Times New Roman" w:hAnsi="Times New Roman" w:cs="Times New Roman"/>
          <w:b/>
          <w:i/>
          <w:sz w:val="28"/>
          <w:szCs w:val="28"/>
        </w:rPr>
        <w:t>учебной</w:t>
      </w:r>
      <w:proofErr w:type="gramEnd"/>
      <w:r w:rsidRPr="00062282">
        <w:rPr>
          <w:rFonts w:ascii="Times New Roman" w:hAnsi="Times New Roman" w:cs="Times New Roman"/>
          <w:b/>
          <w:i/>
          <w:sz w:val="28"/>
          <w:szCs w:val="28"/>
        </w:rPr>
        <w:t xml:space="preserve"> и производственных практик.</w:t>
      </w:r>
    </w:p>
    <w:p w:rsidR="00E5286F" w:rsidRPr="00062282" w:rsidRDefault="00E5286F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ППССЗ. </w:t>
      </w:r>
    </w:p>
    <w:p w:rsidR="00E5286F" w:rsidRPr="00062282" w:rsidRDefault="00E5286F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:rsidR="00E5286F" w:rsidRPr="00062282" w:rsidRDefault="00E5286F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При реализации ППССЗ предусматриваются учебная практика, которая предшествует производственным практикам.</w:t>
      </w:r>
    </w:p>
    <w:p w:rsidR="0039138B" w:rsidRPr="00062282" w:rsidRDefault="0039138B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  <w:r w:rsidR="00DF3513" w:rsidRPr="00062282">
        <w:rPr>
          <w:rFonts w:ascii="Times New Roman" w:hAnsi="Times New Roman" w:cs="Times New Roman"/>
          <w:sz w:val="28"/>
          <w:szCs w:val="28"/>
        </w:rPr>
        <w:t>.</w:t>
      </w:r>
    </w:p>
    <w:p w:rsidR="00DF3513" w:rsidRPr="00062282" w:rsidRDefault="00DF3513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При реализации ППССЗ предусматриваются производственная практика.</w:t>
      </w:r>
    </w:p>
    <w:p w:rsidR="00E5286F" w:rsidRPr="00062282" w:rsidRDefault="00E5286F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Производственная практика состоит из двух этапов: по профилю</w:t>
      </w:r>
      <w:r w:rsidR="008D1678" w:rsidRPr="00062282">
        <w:rPr>
          <w:rFonts w:ascii="Times New Roman" w:hAnsi="Times New Roman" w:cs="Times New Roman"/>
          <w:sz w:val="28"/>
          <w:szCs w:val="28"/>
        </w:rPr>
        <w:t xml:space="preserve"> специальности и преддипломной</w:t>
      </w:r>
      <w:r w:rsidRPr="00062282">
        <w:rPr>
          <w:rFonts w:ascii="Times New Roman" w:hAnsi="Times New Roman" w:cs="Times New Roman"/>
          <w:sz w:val="28"/>
          <w:szCs w:val="28"/>
        </w:rPr>
        <w:t>.</w:t>
      </w:r>
    </w:p>
    <w:p w:rsidR="001E4317" w:rsidRPr="00062282" w:rsidRDefault="0039138B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lastRenderedPageBreak/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</w:t>
      </w:r>
      <w:r w:rsidR="001E4317" w:rsidRPr="00062282">
        <w:rPr>
          <w:rFonts w:ascii="Times New Roman" w:hAnsi="Times New Roman" w:cs="Times New Roman"/>
          <w:sz w:val="28"/>
          <w:szCs w:val="28"/>
        </w:rPr>
        <w:t>. В организациях, направление деятельности которых соответствует профилю подготовки обучающихся.</w:t>
      </w:r>
    </w:p>
    <w:p w:rsidR="00DF3513" w:rsidRPr="00062282" w:rsidRDefault="006770FA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</w:t>
      </w:r>
      <w:r w:rsidR="00DF3513" w:rsidRPr="00062282">
        <w:rPr>
          <w:rFonts w:ascii="Times New Roman" w:hAnsi="Times New Roman" w:cs="Times New Roman"/>
          <w:sz w:val="28"/>
          <w:szCs w:val="28"/>
        </w:rPr>
        <w:t>в организациях, направление деятельности которых соответствует профилю подготовки обучающихся.</w:t>
      </w:r>
    </w:p>
    <w:p w:rsidR="009D71DB" w:rsidRPr="00062282" w:rsidRDefault="009D71DB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9D71DB" w:rsidRPr="00062282" w:rsidRDefault="009D71DB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282">
        <w:rPr>
          <w:rFonts w:ascii="Times New Roman" w:hAnsi="Times New Roman" w:cs="Times New Roman"/>
          <w:sz w:val="28"/>
          <w:szCs w:val="28"/>
        </w:rPr>
        <w:t xml:space="preserve">Практика завершается </w:t>
      </w:r>
      <w:r w:rsidRPr="00062282">
        <w:rPr>
          <w:rFonts w:ascii="Times New Roman" w:hAnsi="Times New Roman" w:cs="Times New Roman"/>
          <w:i/>
          <w:sz w:val="28"/>
          <w:szCs w:val="28"/>
        </w:rPr>
        <w:t>дифференцированным зачетом (зачетом)</w:t>
      </w:r>
      <w:r w:rsidRPr="00062282">
        <w:rPr>
          <w:rFonts w:ascii="Times New Roman" w:hAnsi="Times New Roman" w:cs="Times New Roman"/>
          <w:sz w:val="28"/>
          <w:szCs w:val="28"/>
        </w:rPr>
        <w:t xml:space="preserve">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DF3513" w:rsidRPr="00062282" w:rsidRDefault="00DF3513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45A" w:rsidRPr="00062282" w:rsidRDefault="00D4445A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282">
        <w:rPr>
          <w:rFonts w:ascii="Times New Roman" w:hAnsi="Times New Roman" w:cs="Times New Roman"/>
          <w:b/>
          <w:i/>
          <w:sz w:val="28"/>
          <w:szCs w:val="28"/>
        </w:rPr>
        <w:t>Порядок организации самостоятельной работы</w:t>
      </w:r>
    </w:p>
    <w:p w:rsidR="00D4445A" w:rsidRPr="00062282" w:rsidRDefault="00CD1041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Самостоятельная работа </w:t>
      </w:r>
      <w:r w:rsidR="006634E2"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является</w:t>
      </w:r>
      <w:r w:rsidR="002748C8"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обязательной частью содержания программы подготовки</w:t>
      </w:r>
      <w:r w:rsidR="002748C8"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специалистов среднего звена ((ППССЗ) по специальности</w:t>
      </w:r>
      <w:r w:rsidR="002748C8"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одним из видов учебной деятельности студентов.</w:t>
      </w:r>
      <w:proofErr w:type="gramEnd"/>
    </w:p>
    <w:p w:rsidR="002748C8" w:rsidRPr="00062282" w:rsidRDefault="002748C8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Самостоятельная работа студентов включена в учебный план со второго года обучения.</w:t>
      </w:r>
    </w:p>
    <w:p w:rsidR="00D4445A" w:rsidRPr="00062282" w:rsidRDefault="002748C8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Внеаудиторная самостоятельная работа </w:t>
      </w:r>
      <w:proofErr w:type="gramStart"/>
      <w:r w:rsidR="006634E2"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включает планируемую учебную, проектную, учебно-исследовательскую, научно-исследовательскую работу, которую  студенты выполнят во внеаудиторное время по заданию и при методическом руководстве преподавателя, но без его непосредственного участия. </w:t>
      </w:r>
    </w:p>
    <w:p w:rsidR="002748C8" w:rsidRPr="00062282" w:rsidRDefault="002748C8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Результатом самостоятельной работы является устный или письменный отчёт студента в форме: доклада, сообщения, рассказа, реферата, курсовой работы, модели, плаката, иллюстрации и т.д.</w:t>
      </w:r>
      <w:proofErr w:type="gramEnd"/>
    </w:p>
    <w:p w:rsidR="006B2107" w:rsidRPr="00062282" w:rsidRDefault="002748C8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Формы и виды самостоятельной работы </w:t>
      </w:r>
      <w:r w:rsidR="006634E2" w:rsidRPr="00062282">
        <w:rPr>
          <w:rFonts w:ascii="Times New Roman" w:hAnsi="Times New Roman" w:cs="Times New Roman"/>
          <w:sz w:val="28"/>
          <w:szCs w:val="28"/>
        </w:rPr>
        <w:t>обучающихся</w:t>
      </w:r>
      <w:r w:rsidRPr="00062282">
        <w:rPr>
          <w:rFonts w:ascii="Times New Roman" w:hAnsi="Times New Roman" w:cs="Times New Roman"/>
          <w:sz w:val="28"/>
          <w:szCs w:val="28"/>
        </w:rPr>
        <w:t xml:space="preserve"> являются: формы внеурочной самостоятельной работы; по степени развития мыслительной деятельности самостоятельной работы делятся на воспроизводящую (по образцу), реконструктивную, эвристическую, исследовательскую; виды заданий для внеаудиторной самостоятельной работы (для овладения знаниями, для закрепления и систематизации знаний, для формирования умений); </w:t>
      </w:r>
      <w:r w:rsidR="006B2107" w:rsidRPr="00062282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 w:rsidR="006B2107" w:rsidRPr="00062282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="006B2107" w:rsidRPr="00062282">
        <w:rPr>
          <w:rFonts w:ascii="Times New Roman" w:hAnsi="Times New Roman" w:cs="Times New Roman"/>
          <w:sz w:val="28"/>
          <w:szCs w:val="28"/>
        </w:rPr>
        <w:t xml:space="preserve"> имеющие дифференцированный и вариативный характер.</w:t>
      </w:r>
    </w:p>
    <w:p w:rsidR="00D4445A" w:rsidRPr="00062282" w:rsidRDefault="006B2107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форм и методов контроля внеаудиторной самостоятельной работы </w:t>
      </w:r>
      <w:r w:rsidR="006634E2" w:rsidRPr="00062282">
        <w:rPr>
          <w:rFonts w:ascii="Times New Roman" w:hAnsi="Times New Roman" w:cs="Times New Roman"/>
          <w:sz w:val="28"/>
          <w:szCs w:val="28"/>
        </w:rPr>
        <w:t>обучающихся</w:t>
      </w:r>
      <w:r w:rsidRPr="00062282">
        <w:rPr>
          <w:rFonts w:ascii="Times New Roman" w:hAnsi="Times New Roman" w:cs="Times New Roman"/>
          <w:sz w:val="28"/>
          <w:szCs w:val="28"/>
        </w:rPr>
        <w:t xml:space="preserve"> могут быть использованы семинарские занятия, коллоквиумы, зачеты, тестирование, самоотчеты, контрольные работы, защиты творческих работ.</w:t>
      </w:r>
    </w:p>
    <w:p w:rsidR="0010250C" w:rsidRPr="00062282" w:rsidRDefault="00F07524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2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2282">
        <w:rPr>
          <w:rFonts w:ascii="Times New Roman" w:hAnsi="Times New Roman" w:cs="Times New Roman"/>
          <w:b/>
          <w:i/>
          <w:sz w:val="28"/>
          <w:szCs w:val="28"/>
        </w:rPr>
        <w:t>Общеобразовательный цикл</w:t>
      </w:r>
    </w:p>
    <w:p w:rsidR="00237304" w:rsidRPr="00062282" w:rsidRDefault="00E94C27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Общеобразовательный цикл основной профессиональной образовательной </w:t>
      </w:r>
      <w:r w:rsidR="006634E2" w:rsidRPr="00062282">
        <w:rPr>
          <w:rFonts w:ascii="Times New Roman" w:hAnsi="Times New Roman" w:cs="Times New Roman"/>
          <w:sz w:val="28"/>
          <w:szCs w:val="28"/>
        </w:rPr>
        <w:t>программ</w:t>
      </w:r>
      <w:r w:rsidRPr="00062282">
        <w:rPr>
          <w:rFonts w:ascii="Times New Roman" w:hAnsi="Times New Roman" w:cs="Times New Roman"/>
          <w:sz w:val="28"/>
          <w:szCs w:val="28"/>
        </w:rPr>
        <w:t>ы СПО формируется в соответствии с ФГОС среднего общего образования.</w:t>
      </w:r>
    </w:p>
    <w:p w:rsidR="0010250C" w:rsidRPr="00062282" w:rsidRDefault="00307DD8" w:rsidP="000622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28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237304" w:rsidRPr="00062282">
        <w:rPr>
          <w:rFonts w:ascii="Times New Roman" w:hAnsi="Times New Roman" w:cs="Times New Roman"/>
          <w:b/>
          <w:i/>
          <w:sz w:val="28"/>
          <w:szCs w:val="28"/>
        </w:rPr>
        <w:t>Формирование структуры О</w:t>
      </w:r>
      <w:r w:rsidR="008D1678" w:rsidRPr="00062282">
        <w:rPr>
          <w:rFonts w:ascii="Times New Roman" w:hAnsi="Times New Roman" w:cs="Times New Roman"/>
          <w:b/>
          <w:i/>
          <w:sz w:val="28"/>
          <w:szCs w:val="28"/>
        </w:rPr>
        <w:t>ПОП</w:t>
      </w:r>
      <w:r w:rsidR="00237304" w:rsidRPr="00062282">
        <w:rPr>
          <w:rFonts w:ascii="Times New Roman" w:hAnsi="Times New Roman" w:cs="Times New Roman"/>
          <w:b/>
          <w:i/>
          <w:sz w:val="28"/>
          <w:szCs w:val="28"/>
        </w:rPr>
        <w:t xml:space="preserve"> с учетом вариативной части</w:t>
      </w:r>
    </w:p>
    <w:p w:rsidR="0010250C" w:rsidRPr="00062282" w:rsidRDefault="004028FD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по учебным дисциплинам и профессиональным модулям сделано на основании согласования с работодателями.</w:t>
      </w:r>
    </w:p>
    <w:p w:rsidR="0010250C" w:rsidRPr="00062282" w:rsidRDefault="004028FD" w:rsidP="000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Колледж дополнительно ввел следующие учебные </w:t>
      </w:r>
      <w:proofErr w:type="gramStart"/>
      <w:r w:rsidRPr="00062282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Pr="00062282">
        <w:rPr>
          <w:rFonts w:ascii="Times New Roman" w:hAnsi="Times New Roman" w:cs="Times New Roman"/>
          <w:sz w:val="28"/>
          <w:szCs w:val="28"/>
        </w:rPr>
        <w:t xml:space="preserve"> и профессиональные модули за счет часов вариативной части:</w:t>
      </w:r>
    </w:p>
    <w:p w:rsidR="00EA07F9" w:rsidRPr="00062282" w:rsidRDefault="00EA07F9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017"/>
        <w:gridCol w:w="2493"/>
        <w:gridCol w:w="611"/>
        <w:gridCol w:w="720"/>
        <w:gridCol w:w="1005"/>
        <w:gridCol w:w="781"/>
        <w:gridCol w:w="569"/>
        <w:gridCol w:w="1134"/>
        <w:gridCol w:w="1134"/>
      </w:tblGrid>
      <w:tr w:rsidR="00062282" w:rsidRPr="00C51789" w:rsidTr="002955F3">
        <w:tc>
          <w:tcPr>
            <w:tcW w:w="1017" w:type="dxa"/>
            <w:vMerge w:val="restart"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hAnsi="Times New Roman" w:cs="Times New Roman"/>
                <w:sz w:val="24"/>
                <w:szCs w:val="28"/>
              </w:rPr>
              <w:t>Индекс 0.00</w:t>
            </w:r>
          </w:p>
        </w:tc>
        <w:tc>
          <w:tcPr>
            <w:tcW w:w="2493" w:type="dxa"/>
            <w:vMerge w:val="restart"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hAnsi="Times New Roman" w:cs="Times New Roman"/>
                <w:sz w:val="24"/>
                <w:szCs w:val="2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611" w:type="dxa"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43" w:type="dxa"/>
            <w:gridSpan w:val="6"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Учебная нагрузка </w:t>
            </w:r>
            <w:proofErr w:type="gramStart"/>
            <w:r w:rsidRPr="00C51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C51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(час.)</w:t>
            </w:r>
          </w:p>
        </w:tc>
      </w:tr>
      <w:tr w:rsidR="00062282" w:rsidRPr="00C51789" w:rsidTr="002955F3">
        <w:tc>
          <w:tcPr>
            <w:tcW w:w="1017" w:type="dxa"/>
            <w:vMerge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3" w:type="dxa"/>
            <w:vMerge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1" w:type="dxa"/>
            <w:vMerge w:val="restart"/>
            <w:textDirection w:val="btLr"/>
          </w:tcPr>
          <w:p w:rsidR="002955F3" w:rsidRPr="00C51789" w:rsidRDefault="002955F3" w:rsidP="000622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hAnsi="Times New Roman" w:cs="Times New Roman"/>
                <w:sz w:val="24"/>
                <w:szCs w:val="28"/>
              </w:rPr>
              <w:t>Форма промежуточной аттестации</w:t>
            </w:r>
          </w:p>
        </w:tc>
        <w:tc>
          <w:tcPr>
            <w:tcW w:w="720" w:type="dxa"/>
            <w:vMerge w:val="restart"/>
            <w:textDirection w:val="btLr"/>
          </w:tcPr>
          <w:p w:rsidR="002955F3" w:rsidRPr="00C51789" w:rsidRDefault="002955F3" w:rsidP="0006228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Максимальная </w:t>
            </w:r>
          </w:p>
        </w:tc>
        <w:tc>
          <w:tcPr>
            <w:tcW w:w="1005" w:type="dxa"/>
            <w:vMerge w:val="restart"/>
            <w:textDirection w:val="btLr"/>
          </w:tcPr>
          <w:p w:rsidR="002955F3" w:rsidRPr="00C51789" w:rsidRDefault="002955F3" w:rsidP="000622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3618" w:type="dxa"/>
            <w:gridSpan w:val="4"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Обязательная аудиторная</w:t>
            </w:r>
          </w:p>
        </w:tc>
      </w:tr>
      <w:tr w:rsidR="00062282" w:rsidRPr="00C51789" w:rsidTr="002955F3">
        <w:tc>
          <w:tcPr>
            <w:tcW w:w="1017" w:type="dxa"/>
            <w:vMerge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3" w:type="dxa"/>
            <w:vMerge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1" w:type="dxa"/>
            <w:vMerge/>
          </w:tcPr>
          <w:p w:rsidR="002955F3" w:rsidRPr="00C51789" w:rsidRDefault="002955F3" w:rsidP="000622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vMerge/>
          </w:tcPr>
          <w:p w:rsidR="002955F3" w:rsidRPr="00C51789" w:rsidRDefault="002955F3" w:rsidP="0006228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05" w:type="dxa"/>
            <w:vMerge/>
          </w:tcPr>
          <w:p w:rsidR="002955F3" w:rsidRPr="00C51789" w:rsidRDefault="002955F3" w:rsidP="000622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1" w:type="dxa"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</w:t>
            </w:r>
          </w:p>
        </w:tc>
      </w:tr>
      <w:tr w:rsidR="00062282" w:rsidRPr="00C51789" w:rsidTr="002955F3">
        <w:trPr>
          <w:cantSplit/>
          <w:trHeight w:val="1134"/>
        </w:trPr>
        <w:tc>
          <w:tcPr>
            <w:tcW w:w="1017" w:type="dxa"/>
            <w:vMerge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3" w:type="dxa"/>
            <w:vMerge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1" w:type="dxa"/>
            <w:vMerge/>
            <w:textDirection w:val="btLr"/>
          </w:tcPr>
          <w:p w:rsidR="002955F3" w:rsidRPr="00C51789" w:rsidRDefault="002955F3" w:rsidP="000622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vMerge/>
            <w:textDirection w:val="btLr"/>
          </w:tcPr>
          <w:p w:rsidR="002955F3" w:rsidRPr="00C51789" w:rsidRDefault="002955F3" w:rsidP="0006228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extDirection w:val="btLr"/>
          </w:tcPr>
          <w:p w:rsidR="002955F3" w:rsidRPr="00C51789" w:rsidRDefault="002955F3" w:rsidP="000622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1" w:type="dxa"/>
            <w:textDirection w:val="btLr"/>
          </w:tcPr>
          <w:p w:rsidR="002955F3" w:rsidRPr="00C51789" w:rsidRDefault="002955F3" w:rsidP="000622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hAnsi="Times New Roman" w:cs="Times New Roman"/>
                <w:sz w:val="24"/>
                <w:szCs w:val="28"/>
              </w:rPr>
              <w:t>всего занятий</w:t>
            </w:r>
          </w:p>
        </w:tc>
        <w:tc>
          <w:tcPr>
            <w:tcW w:w="569" w:type="dxa"/>
            <w:textDirection w:val="btLr"/>
          </w:tcPr>
          <w:p w:rsidR="002955F3" w:rsidRPr="00C51789" w:rsidRDefault="002955F3" w:rsidP="000622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Лекции</w:t>
            </w:r>
          </w:p>
        </w:tc>
        <w:tc>
          <w:tcPr>
            <w:tcW w:w="1134" w:type="dxa"/>
            <w:textDirection w:val="btLr"/>
          </w:tcPr>
          <w:p w:rsidR="002955F3" w:rsidRPr="00C51789" w:rsidRDefault="002955F3" w:rsidP="000622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Лаб. и </w:t>
            </w:r>
            <w:proofErr w:type="spellStart"/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</w:t>
            </w:r>
            <w:proofErr w:type="spellEnd"/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занятий, вкл. семинары</w:t>
            </w:r>
          </w:p>
        </w:tc>
        <w:tc>
          <w:tcPr>
            <w:tcW w:w="1134" w:type="dxa"/>
            <w:textDirection w:val="btLr"/>
          </w:tcPr>
          <w:p w:rsidR="002955F3" w:rsidRPr="00C51789" w:rsidRDefault="002955F3" w:rsidP="000622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Курсовых работ (проектов) для СПО</w:t>
            </w:r>
          </w:p>
        </w:tc>
      </w:tr>
      <w:tr w:rsidR="00062282" w:rsidRPr="00C51789" w:rsidTr="00FA5E22">
        <w:tc>
          <w:tcPr>
            <w:tcW w:w="1017" w:type="dxa"/>
          </w:tcPr>
          <w:p w:rsidR="008C3097" w:rsidRPr="00C51789" w:rsidRDefault="008C3097" w:rsidP="00062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ОГСЭ.00</w:t>
            </w:r>
          </w:p>
        </w:tc>
        <w:tc>
          <w:tcPr>
            <w:tcW w:w="8447" w:type="dxa"/>
            <w:gridSpan w:val="8"/>
          </w:tcPr>
          <w:p w:rsidR="008C3097" w:rsidRPr="00C51789" w:rsidRDefault="008C3097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062282" w:rsidRPr="00C51789" w:rsidTr="002955F3">
        <w:tc>
          <w:tcPr>
            <w:tcW w:w="1017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ОГСЭ.06</w:t>
            </w:r>
          </w:p>
        </w:tc>
        <w:tc>
          <w:tcPr>
            <w:tcW w:w="2493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Башкирская художественная культура</w:t>
            </w:r>
          </w:p>
        </w:tc>
        <w:tc>
          <w:tcPr>
            <w:tcW w:w="611" w:type="dxa"/>
            <w:vAlign w:val="center"/>
          </w:tcPr>
          <w:p w:rsidR="002955F3" w:rsidRPr="00C51789" w:rsidRDefault="006634E2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gramStart"/>
            <w:r w:rsidR="00FB329D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720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1005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781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69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1134" w:type="dxa"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282" w:rsidRPr="00C51789" w:rsidTr="002955F3">
        <w:tc>
          <w:tcPr>
            <w:tcW w:w="1017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ОГСЭ.07</w:t>
            </w:r>
          </w:p>
        </w:tc>
        <w:tc>
          <w:tcPr>
            <w:tcW w:w="2493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 и культура речи</w:t>
            </w:r>
          </w:p>
        </w:tc>
        <w:tc>
          <w:tcPr>
            <w:tcW w:w="611" w:type="dxa"/>
            <w:vAlign w:val="center"/>
          </w:tcPr>
          <w:p w:rsidR="002955F3" w:rsidRPr="00C51789" w:rsidRDefault="006634E2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gramStart"/>
            <w:r w:rsidR="00FB329D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  <w:r w:rsidR="002955F3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1005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781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69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282" w:rsidRPr="00C51789" w:rsidTr="002955F3">
        <w:tc>
          <w:tcPr>
            <w:tcW w:w="1017" w:type="dxa"/>
            <w:vAlign w:val="center"/>
          </w:tcPr>
          <w:p w:rsidR="006634E2" w:rsidRPr="00C51789" w:rsidRDefault="006634E2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ОГСЭ.08</w:t>
            </w:r>
          </w:p>
        </w:tc>
        <w:tc>
          <w:tcPr>
            <w:tcW w:w="2493" w:type="dxa"/>
            <w:vAlign w:val="center"/>
          </w:tcPr>
          <w:p w:rsidR="006634E2" w:rsidRPr="00C51789" w:rsidRDefault="006634E2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Башкирский язык в профессиональной деятельности</w:t>
            </w:r>
          </w:p>
        </w:tc>
        <w:tc>
          <w:tcPr>
            <w:tcW w:w="611" w:type="dxa"/>
            <w:vAlign w:val="center"/>
          </w:tcPr>
          <w:p w:rsidR="006634E2" w:rsidRPr="00C51789" w:rsidRDefault="006634E2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="00FB329D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6634E2" w:rsidRPr="00C51789" w:rsidRDefault="006634E2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307DD8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005" w:type="dxa"/>
            <w:vAlign w:val="center"/>
          </w:tcPr>
          <w:p w:rsidR="006634E2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81" w:type="dxa"/>
            <w:vAlign w:val="center"/>
          </w:tcPr>
          <w:p w:rsidR="006634E2" w:rsidRPr="00C51789" w:rsidRDefault="006634E2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69" w:type="dxa"/>
            <w:vAlign w:val="center"/>
          </w:tcPr>
          <w:p w:rsidR="006634E2" w:rsidRPr="00C51789" w:rsidRDefault="006634E2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6634E2" w:rsidRPr="00C51789" w:rsidRDefault="006634E2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6634E2" w:rsidRPr="00C51789" w:rsidRDefault="006634E2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282" w:rsidRPr="00C51789" w:rsidTr="0079530E">
        <w:tc>
          <w:tcPr>
            <w:tcW w:w="1017" w:type="dxa"/>
          </w:tcPr>
          <w:p w:rsidR="008C3097" w:rsidRPr="00C51789" w:rsidRDefault="008C3097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П.00</w:t>
            </w:r>
          </w:p>
        </w:tc>
        <w:tc>
          <w:tcPr>
            <w:tcW w:w="8447" w:type="dxa"/>
            <w:gridSpan w:val="8"/>
          </w:tcPr>
          <w:p w:rsidR="008C3097" w:rsidRPr="00C51789" w:rsidRDefault="008C3097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Профессиональный цикл</w:t>
            </w:r>
          </w:p>
        </w:tc>
      </w:tr>
      <w:tr w:rsidR="00062282" w:rsidRPr="00C51789" w:rsidTr="00B82D0F">
        <w:tc>
          <w:tcPr>
            <w:tcW w:w="1017" w:type="dxa"/>
          </w:tcPr>
          <w:p w:rsidR="008C3097" w:rsidRPr="00C51789" w:rsidRDefault="008C3097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ОП.00</w:t>
            </w:r>
          </w:p>
        </w:tc>
        <w:tc>
          <w:tcPr>
            <w:tcW w:w="6179" w:type="dxa"/>
            <w:gridSpan w:val="6"/>
          </w:tcPr>
          <w:p w:rsidR="008C3097" w:rsidRPr="00C51789" w:rsidRDefault="008C3097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Общепрофессиональные дисциплины</w:t>
            </w:r>
          </w:p>
        </w:tc>
        <w:tc>
          <w:tcPr>
            <w:tcW w:w="1134" w:type="dxa"/>
          </w:tcPr>
          <w:p w:rsidR="008C3097" w:rsidRPr="00C51789" w:rsidRDefault="008C3097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C3097" w:rsidRPr="00C51789" w:rsidRDefault="008C3097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282" w:rsidRPr="00C51789" w:rsidTr="002955F3">
        <w:tc>
          <w:tcPr>
            <w:tcW w:w="1017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ОП.11</w:t>
            </w:r>
          </w:p>
        </w:tc>
        <w:tc>
          <w:tcPr>
            <w:tcW w:w="2493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611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з8</w:t>
            </w:r>
          </w:p>
        </w:tc>
        <w:tc>
          <w:tcPr>
            <w:tcW w:w="720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1005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FB329D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1" w:type="dxa"/>
            <w:vAlign w:val="center"/>
          </w:tcPr>
          <w:p w:rsidR="002955F3" w:rsidRPr="00C51789" w:rsidRDefault="00FB329D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569" w:type="dxa"/>
            <w:vAlign w:val="center"/>
          </w:tcPr>
          <w:p w:rsidR="002955F3" w:rsidRPr="00C51789" w:rsidRDefault="00FB329D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282" w:rsidRPr="00C51789" w:rsidTr="002955F3">
        <w:tc>
          <w:tcPr>
            <w:tcW w:w="1017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ОП.12</w:t>
            </w:r>
          </w:p>
        </w:tc>
        <w:tc>
          <w:tcPr>
            <w:tcW w:w="2493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Менеджмент</w:t>
            </w:r>
          </w:p>
        </w:tc>
        <w:tc>
          <w:tcPr>
            <w:tcW w:w="611" w:type="dxa"/>
            <w:vAlign w:val="center"/>
          </w:tcPr>
          <w:p w:rsidR="002955F3" w:rsidRPr="00C51789" w:rsidRDefault="00FB329D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з8</w:t>
            </w:r>
            <w:r w:rsidR="002955F3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FB329D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FB329D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1" w:type="dxa"/>
            <w:vAlign w:val="center"/>
          </w:tcPr>
          <w:p w:rsidR="002955F3" w:rsidRPr="00C51789" w:rsidRDefault="00FB329D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69" w:type="dxa"/>
            <w:vAlign w:val="center"/>
          </w:tcPr>
          <w:p w:rsidR="002955F3" w:rsidRPr="00C51789" w:rsidRDefault="00FB329D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282" w:rsidRPr="00C51789" w:rsidTr="002955F3">
        <w:tc>
          <w:tcPr>
            <w:tcW w:w="1017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ОП.13</w:t>
            </w:r>
          </w:p>
        </w:tc>
        <w:tc>
          <w:tcPr>
            <w:tcW w:w="2493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предпринимательства</w:t>
            </w:r>
          </w:p>
        </w:tc>
        <w:tc>
          <w:tcPr>
            <w:tcW w:w="611" w:type="dxa"/>
            <w:vAlign w:val="center"/>
          </w:tcPr>
          <w:p w:rsidR="002955F3" w:rsidRPr="00C51789" w:rsidRDefault="00FB329D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gramStart"/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proofErr w:type="gramEnd"/>
            <w:r w:rsidR="002955F3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1005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781" w:type="dxa"/>
            <w:vAlign w:val="center"/>
          </w:tcPr>
          <w:p w:rsidR="002955F3" w:rsidRPr="00C51789" w:rsidRDefault="00FB329D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69" w:type="dxa"/>
            <w:vAlign w:val="center"/>
          </w:tcPr>
          <w:p w:rsidR="002955F3" w:rsidRPr="00C51789" w:rsidRDefault="00FB329D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2955F3" w:rsidRPr="00C51789" w:rsidRDefault="00FB329D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282" w:rsidRPr="00C51789" w:rsidTr="002955F3">
        <w:tc>
          <w:tcPr>
            <w:tcW w:w="1017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ОП.14</w:t>
            </w:r>
          </w:p>
        </w:tc>
        <w:tc>
          <w:tcPr>
            <w:tcW w:w="2493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Возрастная анатомия и физиология</w:t>
            </w:r>
          </w:p>
        </w:tc>
        <w:tc>
          <w:tcPr>
            <w:tcW w:w="611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</w:t>
            </w:r>
            <w:proofErr w:type="gramStart"/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720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FB329D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FB329D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81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69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282" w:rsidRPr="00C51789" w:rsidTr="002955F3">
        <w:tc>
          <w:tcPr>
            <w:tcW w:w="1017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ОП.15</w:t>
            </w:r>
          </w:p>
        </w:tc>
        <w:tc>
          <w:tcPr>
            <w:tcW w:w="2493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Валеология</w:t>
            </w:r>
            <w:proofErr w:type="spellEnd"/>
          </w:p>
        </w:tc>
        <w:tc>
          <w:tcPr>
            <w:tcW w:w="611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</w:t>
            </w:r>
            <w:proofErr w:type="gramStart"/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720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FB329D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005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FB329D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81" w:type="dxa"/>
            <w:vAlign w:val="center"/>
          </w:tcPr>
          <w:p w:rsidR="002955F3" w:rsidRPr="00C51789" w:rsidRDefault="00FB329D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69" w:type="dxa"/>
            <w:vAlign w:val="center"/>
          </w:tcPr>
          <w:p w:rsidR="002955F3" w:rsidRPr="00C51789" w:rsidRDefault="00FB329D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2955F3" w:rsidRPr="00C51789" w:rsidRDefault="00FB329D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282" w:rsidRPr="00C51789" w:rsidTr="002955F3">
        <w:tc>
          <w:tcPr>
            <w:tcW w:w="1017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ОП.16</w:t>
            </w:r>
          </w:p>
        </w:tc>
        <w:tc>
          <w:tcPr>
            <w:tcW w:w="2493" w:type="dxa"/>
            <w:vAlign w:val="center"/>
          </w:tcPr>
          <w:p w:rsidR="002955F3" w:rsidRPr="00C51789" w:rsidRDefault="002955F3" w:rsidP="000622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проектной деятельности</w:t>
            </w:r>
          </w:p>
        </w:tc>
        <w:tc>
          <w:tcPr>
            <w:tcW w:w="611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="00FB329D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FB329D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05" w:type="dxa"/>
            <w:vAlign w:val="center"/>
          </w:tcPr>
          <w:p w:rsidR="002955F3" w:rsidRPr="00C51789" w:rsidRDefault="00307DD8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FB329D"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81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9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2955F3" w:rsidRPr="00C51789" w:rsidRDefault="002955F3" w:rsidP="0006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:rsidR="002955F3" w:rsidRPr="00C51789" w:rsidRDefault="002955F3" w:rsidP="000622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282" w:rsidRPr="00C51789" w:rsidTr="00193262">
        <w:tc>
          <w:tcPr>
            <w:tcW w:w="1017" w:type="dxa"/>
            <w:vAlign w:val="center"/>
          </w:tcPr>
          <w:p w:rsidR="008C3097" w:rsidRPr="00C51789" w:rsidRDefault="008C3097" w:rsidP="0006228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ПМ.00</w:t>
            </w:r>
          </w:p>
        </w:tc>
        <w:tc>
          <w:tcPr>
            <w:tcW w:w="8447" w:type="dxa"/>
            <w:gridSpan w:val="8"/>
            <w:vAlign w:val="center"/>
          </w:tcPr>
          <w:p w:rsidR="008C3097" w:rsidRPr="00C51789" w:rsidRDefault="008C3097" w:rsidP="0006228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17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Профессиональные модули</w:t>
            </w:r>
          </w:p>
        </w:tc>
      </w:tr>
      <w:tr w:rsidR="00062282" w:rsidRPr="00C51789" w:rsidTr="00210DEC">
        <w:tc>
          <w:tcPr>
            <w:tcW w:w="1017" w:type="dxa"/>
            <w:vAlign w:val="center"/>
          </w:tcPr>
          <w:p w:rsidR="008C3097" w:rsidRPr="00C51789" w:rsidRDefault="008C3097" w:rsidP="00062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517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ПМ.02</w:t>
            </w:r>
          </w:p>
        </w:tc>
        <w:tc>
          <w:tcPr>
            <w:tcW w:w="6179" w:type="dxa"/>
            <w:gridSpan w:val="6"/>
            <w:vAlign w:val="center"/>
          </w:tcPr>
          <w:p w:rsidR="008C3097" w:rsidRPr="00C51789" w:rsidRDefault="008C3097" w:rsidP="000622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Организация  физкультурно-спортивной </w:t>
            </w:r>
            <w:r w:rsidRPr="00C517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деятельности различных возрастных групп населения</w:t>
            </w:r>
          </w:p>
        </w:tc>
        <w:tc>
          <w:tcPr>
            <w:tcW w:w="1134" w:type="dxa"/>
          </w:tcPr>
          <w:p w:rsidR="008C3097" w:rsidRPr="00C51789" w:rsidRDefault="008C3097" w:rsidP="000622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C3097" w:rsidRPr="00C51789" w:rsidRDefault="008C3097" w:rsidP="000622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1789" w:rsidRPr="00C51789" w:rsidTr="00A23F80">
        <w:tc>
          <w:tcPr>
            <w:tcW w:w="1017" w:type="dxa"/>
          </w:tcPr>
          <w:p w:rsidR="008C3097" w:rsidRPr="00C51789" w:rsidRDefault="002955F3" w:rsidP="000622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МДК.</w:t>
            </w:r>
          </w:p>
          <w:p w:rsidR="002955F3" w:rsidRPr="00C51789" w:rsidRDefault="002955F3" w:rsidP="000622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hAnsi="Times New Roman" w:cs="Times New Roman"/>
                <w:sz w:val="24"/>
                <w:szCs w:val="28"/>
              </w:rPr>
              <w:t>02.04</w:t>
            </w:r>
          </w:p>
        </w:tc>
        <w:tc>
          <w:tcPr>
            <w:tcW w:w="2493" w:type="dxa"/>
          </w:tcPr>
          <w:p w:rsidR="002955F3" w:rsidRPr="00C51789" w:rsidRDefault="002955F3" w:rsidP="000622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51789">
              <w:rPr>
                <w:rFonts w:ascii="Times New Roman" w:hAnsi="Times New Roman" w:cs="Times New Roman"/>
                <w:sz w:val="24"/>
                <w:szCs w:val="28"/>
              </w:rPr>
              <w:t>ТиМФСД</w:t>
            </w:r>
            <w:proofErr w:type="spellEnd"/>
            <w:r w:rsidRPr="00C517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51789">
              <w:rPr>
                <w:rFonts w:ascii="Times New Roman" w:hAnsi="Times New Roman" w:cs="Times New Roman"/>
                <w:sz w:val="24"/>
                <w:szCs w:val="28"/>
              </w:rPr>
              <w:t>Фитнесс-технологии</w:t>
            </w:r>
            <w:proofErr w:type="gramEnd"/>
            <w:r w:rsidRPr="00C517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11" w:type="dxa"/>
          </w:tcPr>
          <w:p w:rsidR="002955F3" w:rsidRPr="00C51789" w:rsidRDefault="002955F3" w:rsidP="000622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hAnsi="Times New Roman" w:cs="Times New Roman"/>
                <w:sz w:val="24"/>
                <w:szCs w:val="28"/>
              </w:rPr>
              <w:t>дз8</w:t>
            </w:r>
          </w:p>
        </w:tc>
        <w:tc>
          <w:tcPr>
            <w:tcW w:w="720" w:type="dxa"/>
          </w:tcPr>
          <w:p w:rsidR="002955F3" w:rsidRPr="00C51789" w:rsidRDefault="00307DD8" w:rsidP="000622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FB329D" w:rsidRPr="00C5178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05" w:type="dxa"/>
          </w:tcPr>
          <w:p w:rsidR="002955F3" w:rsidRPr="00C51789" w:rsidRDefault="00307DD8" w:rsidP="000622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FB329D" w:rsidRPr="00C5178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81" w:type="dxa"/>
          </w:tcPr>
          <w:p w:rsidR="002955F3" w:rsidRPr="00C51789" w:rsidRDefault="002955F3" w:rsidP="000622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569" w:type="dxa"/>
          </w:tcPr>
          <w:p w:rsidR="002955F3" w:rsidRPr="00C51789" w:rsidRDefault="002955F3" w:rsidP="000622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134" w:type="dxa"/>
          </w:tcPr>
          <w:p w:rsidR="002955F3" w:rsidRPr="00C51789" w:rsidRDefault="002955F3" w:rsidP="000622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178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2955F3" w:rsidRPr="00C51789" w:rsidRDefault="002955F3" w:rsidP="000622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A07F9" w:rsidRPr="00062282" w:rsidRDefault="00EA07F9" w:rsidP="00062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90C" w:rsidRPr="00062282" w:rsidRDefault="00307DD8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282">
        <w:rPr>
          <w:rFonts w:ascii="Times New Roman" w:hAnsi="Times New Roman" w:cs="Times New Roman"/>
          <w:b/>
          <w:i/>
          <w:sz w:val="28"/>
          <w:szCs w:val="28"/>
        </w:rPr>
        <w:t>Формы проведения консультаций</w:t>
      </w:r>
    </w:p>
    <w:p w:rsidR="0004776A" w:rsidRPr="00062282" w:rsidRDefault="0031590C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282">
        <w:rPr>
          <w:rFonts w:ascii="Times New Roman" w:hAnsi="Times New Roman" w:cs="Times New Roman"/>
          <w:sz w:val="28"/>
          <w:szCs w:val="28"/>
        </w:rPr>
        <w:t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062282">
        <w:rPr>
          <w:rFonts w:ascii="Times New Roman" w:hAnsi="Times New Roman" w:cs="Times New Roman"/>
          <w:sz w:val="28"/>
          <w:szCs w:val="28"/>
        </w:rPr>
        <w:t xml:space="preserve"> Формы проведения консультаций (групповые, индивидуальные, письменные, устн</w:t>
      </w:r>
      <w:r w:rsidR="004C153C" w:rsidRPr="00062282">
        <w:rPr>
          <w:rFonts w:ascii="Times New Roman" w:hAnsi="Times New Roman" w:cs="Times New Roman"/>
          <w:sz w:val="28"/>
          <w:szCs w:val="28"/>
        </w:rPr>
        <w:t>ые) определяются преподавателем.</w:t>
      </w:r>
    </w:p>
    <w:p w:rsidR="0031590C" w:rsidRPr="00062282" w:rsidRDefault="0031590C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282">
        <w:rPr>
          <w:rFonts w:ascii="Times New Roman" w:hAnsi="Times New Roman" w:cs="Times New Roman"/>
          <w:b/>
          <w:i/>
          <w:sz w:val="28"/>
          <w:szCs w:val="28"/>
        </w:rPr>
        <w:t xml:space="preserve"> Формы проведения промежуточной </w:t>
      </w:r>
      <w:r w:rsidR="00307DD8" w:rsidRPr="00062282">
        <w:rPr>
          <w:rFonts w:ascii="Times New Roman" w:hAnsi="Times New Roman" w:cs="Times New Roman"/>
          <w:b/>
          <w:i/>
          <w:sz w:val="28"/>
          <w:szCs w:val="28"/>
        </w:rPr>
        <w:t>консультации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среднего профессионального образования сопровождается текущим контролем успеваемости и промежуточной аттестацией </w:t>
      </w:r>
      <w:proofErr w:type="gramStart"/>
      <w:r w:rsidRPr="000622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2282">
        <w:rPr>
          <w:rFonts w:ascii="Times New Roman" w:hAnsi="Times New Roman" w:cs="Times New Roman"/>
          <w:sz w:val="28"/>
          <w:szCs w:val="28"/>
        </w:rPr>
        <w:t xml:space="preserve">. Формы, периодичность и порядок проведения текущего контроля успеваемости и промежуточной аттестации </w:t>
      </w:r>
      <w:proofErr w:type="gramStart"/>
      <w:r w:rsidRPr="000622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2282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организацией самостоятельно.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Оценка качества освоения ППССЗ включает в себя текущий контроль знаний, промежуточную и государственную итоговую аттестацию.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282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062282">
        <w:rPr>
          <w:rFonts w:ascii="Times New Roman" w:hAnsi="Times New Roman" w:cs="Times New Roman"/>
          <w:sz w:val="28"/>
          <w:szCs w:val="28"/>
        </w:rPr>
        <w:t xml:space="preserve"> о периодичности и порядке </w:t>
      </w:r>
      <w:r w:rsidRPr="00062282">
        <w:rPr>
          <w:rFonts w:ascii="Times New Roman" w:hAnsi="Times New Roman" w:cs="Times New Roman"/>
          <w:i/>
          <w:sz w:val="28"/>
          <w:szCs w:val="28"/>
        </w:rPr>
        <w:t>текущего контроля</w:t>
      </w:r>
      <w:r w:rsidRPr="00062282">
        <w:rPr>
          <w:rFonts w:ascii="Times New Roman" w:hAnsi="Times New Roman" w:cs="Times New Roman"/>
          <w:sz w:val="28"/>
          <w:szCs w:val="28"/>
        </w:rPr>
        <w:t xml:space="preserve"> успеваемости и промежуточной аттестации, предусмотрены следующие основные формы текущего контроля знаний, успеваемости </w:t>
      </w:r>
      <w:r w:rsidR="00DD3E07" w:rsidRPr="00062282">
        <w:rPr>
          <w:rFonts w:ascii="Times New Roman" w:hAnsi="Times New Roman" w:cs="Times New Roman"/>
          <w:sz w:val="28"/>
          <w:szCs w:val="28"/>
        </w:rPr>
        <w:t>обучающихся</w:t>
      </w:r>
      <w:r w:rsidRPr="00062282">
        <w:rPr>
          <w:rFonts w:ascii="Times New Roman" w:hAnsi="Times New Roman" w:cs="Times New Roman"/>
          <w:sz w:val="28"/>
          <w:szCs w:val="28"/>
        </w:rPr>
        <w:t xml:space="preserve">: устный опрос; письменный контроль; комбинированный опрос; защита и презентация домашний заданий (проектов); дискуссия, тренинги, круглые столы; тесты, проводимые в </w:t>
      </w:r>
      <w:proofErr w:type="spellStart"/>
      <w:r w:rsidRPr="0006228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62282">
        <w:rPr>
          <w:rFonts w:ascii="Times New Roman" w:hAnsi="Times New Roman" w:cs="Times New Roman"/>
          <w:sz w:val="28"/>
          <w:szCs w:val="28"/>
        </w:rPr>
        <w:t>. с использованием электронных форм обучения. Преподаватель в своей деятельности может использовать и другие формы текущего контроля.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Формами </w:t>
      </w:r>
      <w:r w:rsidRPr="00062282">
        <w:rPr>
          <w:rFonts w:ascii="Times New Roman" w:hAnsi="Times New Roman" w:cs="Times New Roman"/>
          <w:i/>
          <w:sz w:val="28"/>
          <w:szCs w:val="28"/>
        </w:rPr>
        <w:t>промежуточной аттестации</w:t>
      </w:r>
      <w:r w:rsidRPr="0006228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- по дисциплинам общеобразовательного цикла – дифференцированный зачет или экзамен;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- по дисциплинам общего гуманитарного и социально-экономического цикла, математического и общего естественнонаучного цикла, профессионального цикла, который включает в себя общепрофессиональные дисциплины – зачет, дифференцированный зачет или экзамен;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- по дисциплине «Физическая культура» входящий в общий гуманитарный и социально-экономический цикл, промежуточная аттестация проводится в каждом семестре – зачет, в завершающем 8 семестре обучения – дифференцированный зачет;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- по профессиональным модулям – экзамен (квалифицированный);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- по учебной и производственной практике – дифференцированный зачет;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- экзамен – проводятся в период экзаменационной сессии в день, освобожденный от других форм учебной нагрузки. 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lastRenderedPageBreak/>
        <w:t>Количество экзаменов в процессе промежуточной аттестации обучающихся не превышает 8 экзаменов в учебном году, а количество зачетов – 10.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В указанное количество не входят экзамены и зачеты по физической культуре и факультативным учебным курсам, дисциплинам (модулям).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- Курсовая работа. Выполнение курсовой работы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17EC6" w:rsidRPr="00062282" w:rsidRDefault="00F17EC6" w:rsidP="0006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Для аттестации на соответствие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 </w:t>
      </w:r>
    </w:p>
    <w:p w:rsidR="00F17EC6" w:rsidRPr="00062282" w:rsidRDefault="00F17EC6" w:rsidP="0006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062282">
        <w:rPr>
          <w:rFonts w:ascii="Times New Roman" w:hAnsi="Times New Roman" w:cs="Times New Roman"/>
          <w:sz w:val="28"/>
          <w:szCs w:val="28"/>
        </w:rPr>
        <w:t xml:space="preserve"> проводят в пределах учебного времени, отведенного на освоение соответствующих общепрофессиональных дисциплин как традиционными, так и инновационными методами. Включая компьютерные технологии.   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 w:rsidRPr="00062282">
        <w:rPr>
          <w:rFonts w:ascii="Times New Roman" w:hAnsi="Times New Roman" w:cs="Times New Roman"/>
          <w:sz w:val="28"/>
          <w:szCs w:val="28"/>
        </w:rPr>
        <w:t xml:space="preserve"> проводится в форме зачетов, дифференцированных зачетов и экзаменов. 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 xml:space="preserve">Зачеты и  дифференцированные зачеты проводятся за счет времени, отведенного на освоение соответствующей дисциплины, экзамены - за счет времени, выделенного ФГОС СПО по специальности. </w:t>
      </w:r>
    </w:p>
    <w:p w:rsidR="00F17EC6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82">
        <w:rPr>
          <w:rFonts w:ascii="Times New Roman" w:hAnsi="Times New Roman" w:cs="Times New Roman"/>
          <w:sz w:val="28"/>
          <w:szCs w:val="28"/>
        </w:rPr>
        <w:t>По завершении каждого семестра проводятся</w:t>
      </w:r>
      <w:r w:rsidRPr="00062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282">
        <w:rPr>
          <w:rFonts w:ascii="Times New Roman" w:hAnsi="Times New Roman" w:cs="Times New Roman"/>
          <w:sz w:val="28"/>
          <w:szCs w:val="28"/>
        </w:rPr>
        <w:t xml:space="preserve">сессии </w:t>
      </w:r>
      <w:proofErr w:type="gramStart"/>
      <w:r w:rsidRPr="00062282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062282">
        <w:rPr>
          <w:rFonts w:ascii="Times New Roman" w:hAnsi="Times New Roman" w:cs="Times New Roman"/>
          <w:sz w:val="28"/>
          <w:szCs w:val="28"/>
        </w:rPr>
        <w:t xml:space="preserve"> по колледжу.</w:t>
      </w:r>
    </w:p>
    <w:p w:rsidR="00DD3E07" w:rsidRPr="00062282" w:rsidRDefault="00F17EC6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282">
        <w:rPr>
          <w:rFonts w:ascii="Times New Roman" w:hAnsi="Times New Roman" w:cs="Times New Roman"/>
          <w:sz w:val="28"/>
          <w:szCs w:val="28"/>
        </w:rPr>
        <w:t>По всем дисциплинам теоретического обучения и этапам учебной и профессиональных практик, включенным в учебный план, выставляется итоговая оценка («отлично», «хорошо», «удовлетворительно», «неудовлетворительно»; по дисциплине «Физическая культура» - «зачтено», «</w:t>
      </w:r>
      <w:proofErr w:type="spellStart"/>
      <w:r w:rsidRPr="00062282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062282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Pr="00062282">
        <w:rPr>
          <w:rFonts w:ascii="Times New Roman" w:hAnsi="Times New Roman" w:cs="Times New Roman"/>
          <w:sz w:val="28"/>
          <w:szCs w:val="28"/>
        </w:rPr>
        <w:t xml:space="preserve"> На экзамене (квалификационном экзамене) выставляется оценка («отлично», «хорошо», «удовлетворительно», «неудовлетворительно»).</w:t>
      </w:r>
    </w:p>
    <w:p w:rsidR="00307DD8" w:rsidRPr="00062282" w:rsidRDefault="00307DD8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6894" w:rsidRPr="00062282" w:rsidRDefault="00A66894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282">
        <w:rPr>
          <w:rFonts w:ascii="Times New Roman" w:hAnsi="Times New Roman" w:cs="Times New Roman"/>
          <w:b/>
          <w:i/>
          <w:sz w:val="28"/>
          <w:szCs w:val="28"/>
        </w:rPr>
        <w:t xml:space="preserve"> Формы проведения госу</w:t>
      </w:r>
      <w:r w:rsidR="00307DD8" w:rsidRPr="00062282">
        <w:rPr>
          <w:rFonts w:ascii="Times New Roman" w:hAnsi="Times New Roman" w:cs="Times New Roman"/>
          <w:b/>
          <w:i/>
          <w:sz w:val="28"/>
          <w:szCs w:val="28"/>
        </w:rPr>
        <w:t>дарственной итоговой аттестации</w:t>
      </w:r>
      <w:r w:rsidRPr="00062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6894" w:rsidRPr="00062282" w:rsidRDefault="00A66894" w:rsidP="0006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Порядок проведения государственной итоговой аттестации определен в соответствии с  Приказом Министерства образования и науки РФ от 16 августа 2013 г. N 968</w:t>
      </w:r>
      <w:r w:rsidRPr="00062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119EA"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="00963871"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изменениями на 10 ноября 2020г.</w:t>
      </w:r>
      <w:r w:rsidR="00963871" w:rsidRPr="0006228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119EA" w:rsidRPr="00062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на основании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</w:t>
      </w:r>
      <w:proofErr w:type="gramEnd"/>
      <w:r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среднего профессионального образования по программам подготовки специалистов среднего звена" (направлены письмом </w:t>
      </w:r>
      <w:proofErr w:type="spellStart"/>
      <w:r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России от 20.07.2015 N 06-846)</w:t>
      </w:r>
      <w:bookmarkStart w:id="1" w:name="100001"/>
      <w:bookmarkEnd w:id="1"/>
      <w:r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Положения о выпускной квалификационной работе утвержденной приказом от 03.09.2015 №237/1 ГБПОУ УМПК.</w:t>
      </w:r>
    </w:p>
    <w:p w:rsidR="00A66894" w:rsidRPr="00062282" w:rsidRDefault="00A66894" w:rsidP="0006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В колледже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работы, установление соответствия результатов освоения </w:t>
      </w:r>
      <w:r w:rsidR="0015673F"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обучающими</w:t>
      </w:r>
      <w:r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образовательных программ СПО, соответствующим требованиям ФГОС СПО.</w:t>
      </w:r>
    </w:p>
    <w:p w:rsidR="00A66894" w:rsidRPr="00062282" w:rsidRDefault="00A66894" w:rsidP="0006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экзаменов по отдельным профессиональным модулям для определения уровня освоения </w:t>
      </w:r>
      <w:proofErr w:type="gramStart"/>
      <w:r w:rsidR="0015673F"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обучающими</w:t>
      </w:r>
      <w:proofErr w:type="gramEnd"/>
      <w:r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материала, утвержденного учебным планом.</w:t>
      </w:r>
    </w:p>
    <w:p w:rsidR="00A66894" w:rsidRPr="00062282" w:rsidRDefault="00A66894" w:rsidP="0006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Выпускная квалификационная работа выполняется в виде дипломной работе (дипломный проект).</w:t>
      </w:r>
    </w:p>
    <w:p w:rsidR="00A66894" w:rsidRPr="00062282" w:rsidRDefault="00A66894" w:rsidP="0006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A66894" w:rsidRPr="00062282" w:rsidRDefault="00A66894" w:rsidP="0006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A66894" w:rsidRPr="00062282" w:rsidRDefault="00A66894" w:rsidP="0006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колледже создается государственная экзаменационная комиссия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A85AF0" w:rsidRPr="00062282" w:rsidRDefault="00A66894" w:rsidP="0006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2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Государственная (итоговая) аттестация составляет 6 недель, из них 4 недели – подготовка выпускной квалификационной работы, 2 недели – защита выпускной квалификационной работы. </w:t>
      </w:r>
    </w:p>
    <w:p w:rsidR="00C51789" w:rsidRDefault="00C51789" w:rsidP="0006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C51789" w:rsidRDefault="00C51789" w:rsidP="0006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03083A" w:rsidRPr="00062282" w:rsidRDefault="0003083A" w:rsidP="0006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6228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Перечень кабинетов, лабораторий, мастерских и других помещений для подготовки по специальности 49.02.01 Физическая культура</w:t>
      </w:r>
      <w:r w:rsidR="004C153C" w:rsidRPr="0006228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062282">
              <w:rPr>
                <w:b/>
                <w:sz w:val="28"/>
                <w:szCs w:val="28"/>
              </w:rPr>
              <w:t>Кабинеты: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гуманитарных и социально-экономических дисциплин;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педагогики и психологии;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анатомии и физиологии человека;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иностранного языка;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безопасности жизнедеятельности;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теории и истории физической культуры;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теории и методики избранного вида спорта;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методического обеспечения организации физкультурно-спортивной деятельности;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лечебной физической культуры и массажа.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062282">
              <w:rPr>
                <w:b/>
                <w:sz w:val="28"/>
                <w:szCs w:val="28"/>
              </w:rPr>
              <w:lastRenderedPageBreak/>
              <w:t>Лаборатории: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информатики и информационно-коммуникационных технологий;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физической и функциональной диагностики.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062282">
              <w:rPr>
                <w:b/>
                <w:sz w:val="28"/>
                <w:szCs w:val="28"/>
              </w:rPr>
              <w:t>Спортивный комплекс: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универсальный спортивный зал;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зал ритмики и фитнеса;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тренажерный зал;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спортивный зал;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062282">
              <w:rPr>
                <w:b/>
                <w:sz w:val="28"/>
                <w:szCs w:val="28"/>
              </w:rPr>
              <w:t>Залы:</w:t>
            </w:r>
          </w:p>
        </w:tc>
      </w:tr>
      <w:tr w:rsidR="00062282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библиотека, читальный зал с выходом в сеть Интернет;</w:t>
            </w:r>
          </w:p>
        </w:tc>
      </w:tr>
      <w:tr w:rsidR="0003083A" w:rsidRPr="00062282" w:rsidTr="0003083A">
        <w:tc>
          <w:tcPr>
            <w:tcW w:w="9464" w:type="dxa"/>
          </w:tcPr>
          <w:p w:rsidR="0003083A" w:rsidRPr="00062282" w:rsidRDefault="0003083A" w:rsidP="00062282">
            <w:pPr>
              <w:pStyle w:val="ConsPlusNormal"/>
              <w:jc w:val="both"/>
              <w:rPr>
                <w:sz w:val="28"/>
                <w:szCs w:val="28"/>
              </w:rPr>
            </w:pPr>
            <w:r w:rsidRPr="00062282">
              <w:rPr>
                <w:sz w:val="28"/>
                <w:szCs w:val="28"/>
              </w:rPr>
              <w:t>актовый зал.</w:t>
            </w:r>
          </w:p>
        </w:tc>
      </w:tr>
    </w:tbl>
    <w:p w:rsidR="0003083A" w:rsidRPr="00062282" w:rsidRDefault="0003083A" w:rsidP="00062282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A85AF0" w:rsidRPr="00062282" w:rsidRDefault="00A85AF0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F0" w:rsidRPr="00062282" w:rsidRDefault="00A85AF0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F0" w:rsidRPr="00062282" w:rsidRDefault="00A85AF0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F0" w:rsidRPr="00062282" w:rsidRDefault="00A85AF0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F0" w:rsidRPr="00062282" w:rsidRDefault="00A85AF0" w:rsidP="000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5AF0" w:rsidRPr="00062282" w:rsidSect="00F0752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1B" w:rsidRDefault="00F03A1B" w:rsidP="00062282">
      <w:pPr>
        <w:spacing w:after="0" w:line="240" w:lineRule="auto"/>
      </w:pPr>
      <w:r>
        <w:separator/>
      </w:r>
    </w:p>
  </w:endnote>
  <w:endnote w:type="continuationSeparator" w:id="0">
    <w:p w:rsidR="00F03A1B" w:rsidRDefault="00F03A1B" w:rsidP="0006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828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2282" w:rsidRPr="00062282" w:rsidRDefault="00062282" w:rsidP="00062282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062282">
          <w:rPr>
            <w:rFonts w:ascii="Times New Roman" w:hAnsi="Times New Roman" w:cs="Times New Roman"/>
            <w:sz w:val="24"/>
          </w:rPr>
          <w:fldChar w:fldCharType="begin"/>
        </w:r>
        <w:r w:rsidRPr="00062282">
          <w:rPr>
            <w:rFonts w:ascii="Times New Roman" w:hAnsi="Times New Roman" w:cs="Times New Roman"/>
            <w:sz w:val="24"/>
          </w:rPr>
          <w:instrText>PAGE   \* MERGEFORMAT</w:instrText>
        </w:r>
        <w:r w:rsidRPr="00062282">
          <w:rPr>
            <w:rFonts w:ascii="Times New Roman" w:hAnsi="Times New Roman" w:cs="Times New Roman"/>
            <w:sz w:val="24"/>
          </w:rPr>
          <w:fldChar w:fldCharType="separate"/>
        </w:r>
        <w:r w:rsidR="00EC4889">
          <w:rPr>
            <w:rFonts w:ascii="Times New Roman" w:hAnsi="Times New Roman" w:cs="Times New Roman"/>
            <w:noProof/>
            <w:sz w:val="24"/>
          </w:rPr>
          <w:t>1</w:t>
        </w:r>
        <w:r w:rsidRPr="0006228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1B" w:rsidRDefault="00F03A1B" w:rsidP="00062282">
      <w:pPr>
        <w:spacing w:after="0" w:line="240" w:lineRule="auto"/>
      </w:pPr>
      <w:r>
        <w:separator/>
      </w:r>
    </w:p>
  </w:footnote>
  <w:footnote w:type="continuationSeparator" w:id="0">
    <w:p w:rsidR="00F03A1B" w:rsidRDefault="00F03A1B" w:rsidP="00062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5D"/>
    <w:rsid w:val="00013E59"/>
    <w:rsid w:val="00025D8A"/>
    <w:rsid w:val="0003083A"/>
    <w:rsid w:val="00044108"/>
    <w:rsid w:val="0004776A"/>
    <w:rsid w:val="00062282"/>
    <w:rsid w:val="000A61BF"/>
    <w:rsid w:val="000C5FFA"/>
    <w:rsid w:val="000E64C6"/>
    <w:rsid w:val="0010250C"/>
    <w:rsid w:val="00127B1C"/>
    <w:rsid w:val="0015673F"/>
    <w:rsid w:val="00162F80"/>
    <w:rsid w:val="001B799A"/>
    <w:rsid w:val="001C6DC6"/>
    <w:rsid w:val="001D0E26"/>
    <w:rsid w:val="001E30D0"/>
    <w:rsid w:val="001E4317"/>
    <w:rsid w:val="00237304"/>
    <w:rsid w:val="002748C8"/>
    <w:rsid w:val="002955F3"/>
    <w:rsid w:val="002A5629"/>
    <w:rsid w:val="002B5C20"/>
    <w:rsid w:val="002E0351"/>
    <w:rsid w:val="00306898"/>
    <w:rsid w:val="00307DD8"/>
    <w:rsid w:val="0031590C"/>
    <w:rsid w:val="00331C1F"/>
    <w:rsid w:val="00384DE8"/>
    <w:rsid w:val="0039138B"/>
    <w:rsid w:val="003A0FA3"/>
    <w:rsid w:val="003C22B3"/>
    <w:rsid w:val="003C657C"/>
    <w:rsid w:val="004028FD"/>
    <w:rsid w:val="00412E60"/>
    <w:rsid w:val="00414BED"/>
    <w:rsid w:val="00433551"/>
    <w:rsid w:val="0043489F"/>
    <w:rsid w:val="0045160E"/>
    <w:rsid w:val="00472FF4"/>
    <w:rsid w:val="004B3A41"/>
    <w:rsid w:val="004C153C"/>
    <w:rsid w:val="004F5AFE"/>
    <w:rsid w:val="0051210F"/>
    <w:rsid w:val="00520AEA"/>
    <w:rsid w:val="00600397"/>
    <w:rsid w:val="00611ADC"/>
    <w:rsid w:val="00612A12"/>
    <w:rsid w:val="006246B8"/>
    <w:rsid w:val="00650EEF"/>
    <w:rsid w:val="006634E2"/>
    <w:rsid w:val="006770FA"/>
    <w:rsid w:val="006B2107"/>
    <w:rsid w:val="006C0A8F"/>
    <w:rsid w:val="006D2AD6"/>
    <w:rsid w:val="006F3F62"/>
    <w:rsid w:val="007031DD"/>
    <w:rsid w:val="00743008"/>
    <w:rsid w:val="0079120B"/>
    <w:rsid w:val="00854AE6"/>
    <w:rsid w:val="00863A2D"/>
    <w:rsid w:val="008967FE"/>
    <w:rsid w:val="008C3097"/>
    <w:rsid w:val="008D1678"/>
    <w:rsid w:val="00907AFC"/>
    <w:rsid w:val="00941AFD"/>
    <w:rsid w:val="0094625D"/>
    <w:rsid w:val="00963871"/>
    <w:rsid w:val="0098144F"/>
    <w:rsid w:val="0099573C"/>
    <w:rsid w:val="009A0225"/>
    <w:rsid w:val="009D71DB"/>
    <w:rsid w:val="00A0730C"/>
    <w:rsid w:val="00A33AB0"/>
    <w:rsid w:val="00A66894"/>
    <w:rsid w:val="00A71563"/>
    <w:rsid w:val="00A85AF0"/>
    <w:rsid w:val="00A95AB0"/>
    <w:rsid w:val="00AB1CA4"/>
    <w:rsid w:val="00B12213"/>
    <w:rsid w:val="00B23F8F"/>
    <w:rsid w:val="00B7054D"/>
    <w:rsid w:val="00BB601F"/>
    <w:rsid w:val="00C16C33"/>
    <w:rsid w:val="00C51789"/>
    <w:rsid w:val="00CC6F44"/>
    <w:rsid w:val="00CD1041"/>
    <w:rsid w:val="00CE6338"/>
    <w:rsid w:val="00D30559"/>
    <w:rsid w:val="00D4445A"/>
    <w:rsid w:val="00D74C51"/>
    <w:rsid w:val="00D81635"/>
    <w:rsid w:val="00DD3E07"/>
    <w:rsid w:val="00DE79F8"/>
    <w:rsid w:val="00DF3513"/>
    <w:rsid w:val="00E16EE5"/>
    <w:rsid w:val="00E5286F"/>
    <w:rsid w:val="00E601F9"/>
    <w:rsid w:val="00E62339"/>
    <w:rsid w:val="00E94C27"/>
    <w:rsid w:val="00EA07F9"/>
    <w:rsid w:val="00EB782C"/>
    <w:rsid w:val="00EC4889"/>
    <w:rsid w:val="00F03A1B"/>
    <w:rsid w:val="00F07524"/>
    <w:rsid w:val="00F119EA"/>
    <w:rsid w:val="00F16E69"/>
    <w:rsid w:val="00F17EC6"/>
    <w:rsid w:val="00F2413B"/>
    <w:rsid w:val="00F360BD"/>
    <w:rsid w:val="00F66E7F"/>
    <w:rsid w:val="00F75115"/>
    <w:rsid w:val="00F83470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0C"/>
  </w:style>
  <w:style w:type="paragraph" w:styleId="1">
    <w:name w:val="heading 1"/>
    <w:basedOn w:val="a"/>
    <w:next w:val="a"/>
    <w:link w:val="10"/>
    <w:uiPriority w:val="9"/>
    <w:qFormat/>
    <w:rsid w:val="002E0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008"/>
    <w:pPr>
      <w:spacing w:after="0" w:line="240" w:lineRule="auto"/>
    </w:pPr>
  </w:style>
  <w:style w:type="table" w:styleId="a4">
    <w:name w:val="Table Grid"/>
    <w:basedOn w:val="a1"/>
    <w:uiPriority w:val="59"/>
    <w:rsid w:val="00F2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03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030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16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D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2282"/>
  </w:style>
  <w:style w:type="paragraph" w:styleId="a9">
    <w:name w:val="footer"/>
    <w:basedOn w:val="a"/>
    <w:link w:val="aa"/>
    <w:uiPriority w:val="99"/>
    <w:unhideWhenUsed/>
    <w:rsid w:val="0006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0C"/>
  </w:style>
  <w:style w:type="paragraph" w:styleId="1">
    <w:name w:val="heading 1"/>
    <w:basedOn w:val="a"/>
    <w:next w:val="a"/>
    <w:link w:val="10"/>
    <w:uiPriority w:val="9"/>
    <w:qFormat/>
    <w:rsid w:val="002E0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008"/>
    <w:pPr>
      <w:spacing w:after="0" w:line="240" w:lineRule="auto"/>
    </w:pPr>
  </w:style>
  <w:style w:type="table" w:styleId="a4">
    <w:name w:val="Table Grid"/>
    <w:basedOn w:val="a1"/>
    <w:uiPriority w:val="59"/>
    <w:rsid w:val="00F2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03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030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16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D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2282"/>
  </w:style>
  <w:style w:type="paragraph" w:styleId="a9">
    <w:name w:val="footer"/>
    <w:basedOn w:val="a"/>
    <w:link w:val="aa"/>
    <w:uiPriority w:val="99"/>
    <w:unhideWhenUsed/>
    <w:rsid w:val="0006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12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105</cp:revision>
  <cp:lastPrinted>2021-11-11T12:56:00Z</cp:lastPrinted>
  <dcterms:created xsi:type="dcterms:W3CDTF">2020-04-07T10:34:00Z</dcterms:created>
  <dcterms:modified xsi:type="dcterms:W3CDTF">2021-11-13T06:53:00Z</dcterms:modified>
</cp:coreProperties>
</file>